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7579"/>
        <w:gridCol w:w="3216"/>
      </w:tblGrid>
      <w:tr w:rsidR="003955B2" w14:paraId="71375438" w14:textId="77777777" w:rsidTr="003955B2">
        <w:tc>
          <w:tcPr>
            <w:tcW w:w="7848" w:type="dxa"/>
            <w:tcBorders>
              <w:right w:val="single" w:sz="4" w:space="0" w:color="auto"/>
            </w:tcBorders>
            <w:shd w:val="clear" w:color="auto" w:fill="262626" w:themeFill="text1" w:themeFillTint="D9"/>
            <w:vAlign w:val="center"/>
          </w:tcPr>
          <w:p w14:paraId="1AE38E19" w14:textId="77777777" w:rsidR="003955B2" w:rsidRPr="003955B2" w:rsidRDefault="003955B2" w:rsidP="003955B2">
            <w:pPr>
              <w:jc w:val="center"/>
              <w:rPr>
                <w:rFonts w:ascii="Century Gothic" w:hAnsi="Century Gothic"/>
                <w:b/>
                <w:sz w:val="28"/>
                <w:szCs w:val="28"/>
              </w:rPr>
            </w:pPr>
            <w:r w:rsidRPr="003955B2">
              <w:rPr>
                <w:rFonts w:ascii="Century Gothic" w:hAnsi="Century Gothic"/>
                <w:b/>
                <w:sz w:val="28"/>
                <w:szCs w:val="28"/>
              </w:rPr>
              <w:t>DISCLOSURE AND AUTHORIZATION</w:t>
            </w:r>
          </w:p>
        </w:tc>
        <w:tc>
          <w:tcPr>
            <w:tcW w:w="3060" w:type="dxa"/>
            <w:tcBorders>
              <w:top w:val="nil"/>
              <w:left w:val="single" w:sz="4" w:space="0" w:color="auto"/>
              <w:bottom w:val="nil"/>
              <w:right w:val="nil"/>
            </w:tcBorders>
          </w:tcPr>
          <w:p w14:paraId="26CF13CD" w14:textId="4E71418D" w:rsidR="003955B2" w:rsidRDefault="0025467B">
            <w:r>
              <w:rPr>
                <w:noProof/>
              </w:rPr>
              <w:drawing>
                <wp:inline distT="0" distB="0" distL="0" distR="0" wp14:anchorId="69ECADB7" wp14:editId="691A8337">
                  <wp:extent cx="1905000" cy="946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946150"/>
                          </a:xfrm>
                          <a:prstGeom prst="rect">
                            <a:avLst/>
                          </a:prstGeom>
                          <a:noFill/>
                          <a:ln>
                            <a:noFill/>
                          </a:ln>
                        </pic:spPr>
                      </pic:pic>
                    </a:graphicData>
                  </a:graphic>
                </wp:inline>
              </w:drawing>
            </w:r>
          </w:p>
        </w:tc>
      </w:tr>
    </w:tbl>
    <w:p w14:paraId="72A6E3BF" w14:textId="77777777" w:rsidR="003955B2" w:rsidRDefault="003955B2" w:rsidP="003955B2">
      <w:pPr>
        <w:pStyle w:val="Default"/>
      </w:pPr>
    </w:p>
    <w:p w14:paraId="077C1CE3" w14:textId="77777777" w:rsidR="003955B2" w:rsidRPr="008E4EE9" w:rsidRDefault="003955B2" w:rsidP="003955B2">
      <w:pPr>
        <w:pStyle w:val="Default"/>
        <w:jc w:val="center"/>
        <w:rPr>
          <w:rFonts w:ascii="Century Gothic" w:hAnsi="Century Gothic"/>
          <w:b/>
          <w:bCs/>
          <w:sz w:val="20"/>
          <w:szCs w:val="20"/>
        </w:rPr>
      </w:pPr>
      <w:r w:rsidRPr="008E4EE9">
        <w:rPr>
          <w:rFonts w:ascii="Century Gothic" w:hAnsi="Century Gothic"/>
          <w:sz w:val="20"/>
          <w:szCs w:val="20"/>
        </w:rPr>
        <w:t xml:space="preserve"> </w:t>
      </w:r>
      <w:r w:rsidRPr="008E4EE9">
        <w:rPr>
          <w:rFonts w:ascii="Century Gothic" w:hAnsi="Century Gothic"/>
          <w:b/>
          <w:bCs/>
          <w:sz w:val="20"/>
          <w:szCs w:val="20"/>
        </w:rPr>
        <w:t xml:space="preserve">DISCLOSURE REGARDING BACKGROUND INVESTIGATION </w:t>
      </w:r>
    </w:p>
    <w:p w14:paraId="3F6CE5BD" w14:textId="77777777" w:rsidR="003955B2" w:rsidRPr="003955B2" w:rsidRDefault="003955B2" w:rsidP="003955B2">
      <w:pPr>
        <w:pStyle w:val="Default"/>
        <w:jc w:val="center"/>
        <w:rPr>
          <w:rFonts w:ascii="Century Gothic" w:hAnsi="Century Gothic"/>
          <w:sz w:val="16"/>
          <w:szCs w:val="16"/>
        </w:rPr>
      </w:pPr>
    </w:p>
    <w:p w14:paraId="4FB6631E" w14:textId="134B3034" w:rsidR="003955B2" w:rsidRPr="008E4EE9" w:rsidRDefault="00637725" w:rsidP="003955B2">
      <w:pPr>
        <w:pStyle w:val="Default"/>
        <w:jc w:val="both"/>
        <w:rPr>
          <w:rFonts w:ascii="Century Gothic" w:hAnsi="Century Gothic"/>
          <w:sz w:val="16"/>
          <w:szCs w:val="16"/>
        </w:rPr>
      </w:pPr>
      <w:r>
        <w:rPr>
          <w:rFonts w:ascii="Century Gothic" w:hAnsi="Century Gothic"/>
          <w:b/>
          <w:color w:val="E36C0A" w:themeColor="accent6" w:themeShade="BF"/>
          <w:sz w:val="16"/>
          <w:szCs w:val="16"/>
        </w:rPr>
        <w:t>(Fill</w:t>
      </w:r>
      <w:r w:rsidR="00337887">
        <w:rPr>
          <w:rFonts w:ascii="Century Gothic" w:hAnsi="Century Gothic"/>
          <w:b/>
          <w:color w:val="E36C0A" w:themeColor="accent6" w:themeShade="BF"/>
          <w:sz w:val="16"/>
          <w:szCs w:val="16"/>
        </w:rPr>
        <w:t xml:space="preserve"> out your company name here) </w:t>
      </w:r>
      <w:r w:rsidR="003955B2" w:rsidRPr="008E4EE9">
        <w:rPr>
          <w:rFonts w:ascii="Century Gothic" w:hAnsi="Century Gothic"/>
          <w:sz w:val="16"/>
          <w:szCs w:val="16"/>
        </w:rPr>
        <w:t>may obtain information about you from a consumer reporting agency for employment purposes. Thus, you may be the subject of a "consumer report" and/or an "investigative consumer report" which may include information about your character, general reputation, personal characteristics, and/or mode of living, and which can involve personal interviews with sources such as your neighbors, friends, or associates. These reports may be obtained at any time after receipt of your authorization and, if you are hired, throughout your employment. These reports will include checks regarding your criminal history, social security trace, employment and education references,</w:t>
      </w:r>
      <w:r w:rsidR="00B0228A" w:rsidRPr="008E4EE9">
        <w:rPr>
          <w:rFonts w:ascii="Century Gothic" w:hAnsi="Century Gothic"/>
          <w:sz w:val="16"/>
          <w:szCs w:val="16"/>
        </w:rPr>
        <w:t xml:space="preserve"> salary information, </w:t>
      </w:r>
      <w:r w:rsidR="003955B2" w:rsidRPr="008E4EE9">
        <w:rPr>
          <w:rFonts w:ascii="Century Gothic" w:hAnsi="Century Gothic"/>
          <w:sz w:val="16"/>
          <w:szCs w:val="16"/>
        </w:rPr>
        <w:t>credit history, professional licenses and credentials</w:t>
      </w:r>
      <w:r w:rsidR="00E453DB" w:rsidRPr="008E4EE9">
        <w:rPr>
          <w:rFonts w:ascii="Century Gothic" w:hAnsi="Century Gothic"/>
          <w:sz w:val="16"/>
          <w:szCs w:val="16"/>
        </w:rPr>
        <w:t xml:space="preserve"> and drug &amp; alcohol use</w:t>
      </w:r>
      <w:r w:rsidR="003955B2" w:rsidRPr="008E4EE9">
        <w:rPr>
          <w:rFonts w:ascii="Century Gothic" w:hAnsi="Century Gothic"/>
          <w:sz w:val="16"/>
          <w:szCs w:val="16"/>
        </w:rPr>
        <w:t xml:space="preserve">. You have the right, upon written request made within a reasonable time after receipt of this notice, to request disclosure of the nature and scope of any investigative consumer report. Please be advised that the nature and scope of the most common form of investigative consumer report obtained </w:t>
      </w:r>
      <w:proofErr w:type="gramStart"/>
      <w:r w:rsidR="003955B2" w:rsidRPr="008E4EE9">
        <w:rPr>
          <w:rFonts w:ascii="Century Gothic" w:hAnsi="Century Gothic"/>
          <w:sz w:val="16"/>
          <w:szCs w:val="16"/>
        </w:rPr>
        <w:t>with regard to</w:t>
      </w:r>
      <w:proofErr w:type="gramEnd"/>
      <w:r w:rsidR="003955B2" w:rsidRPr="008E4EE9">
        <w:rPr>
          <w:rFonts w:ascii="Century Gothic" w:hAnsi="Century Gothic"/>
          <w:sz w:val="16"/>
          <w:szCs w:val="16"/>
        </w:rPr>
        <w:t xml:space="preserve"> applicants for employment is an investigation into your education and/or employment history conducted by </w:t>
      </w:r>
      <w:r w:rsidR="00A968BB" w:rsidRPr="008E4EE9">
        <w:rPr>
          <w:rFonts w:ascii="Century Gothic" w:hAnsi="Century Gothic"/>
          <w:b/>
          <w:sz w:val="16"/>
          <w:szCs w:val="16"/>
        </w:rPr>
        <w:t xml:space="preserve">SHIELD SCREENING, </w:t>
      </w:r>
      <w:r w:rsidR="00FD273C">
        <w:rPr>
          <w:rFonts w:ascii="Century Gothic" w:hAnsi="Century Gothic"/>
          <w:b/>
          <w:sz w:val="16"/>
          <w:szCs w:val="16"/>
        </w:rPr>
        <w:t>601 S Boulder Ave</w:t>
      </w:r>
      <w:r w:rsidR="00DF3179">
        <w:rPr>
          <w:rFonts w:ascii="Century Gothic" w:hAnsi="Century Gothic"/>
          <w:b/>
          <w:sz w:val="16"/>
          <w:szCs w:val="16"/>
        </w:rPr>
        <w:t xml:space="preserve"> F</w:t>
      </w:r>
      <w:r w:rsidR="009B49D2">
        <w:rPr>
          <w:rFonts w:ascii="Century Gothic" w:hAnsi="Century Gothic"/>
          <w:b/>
          <w:sz w:val="16"/>
          <w:szCs w:val="16"/>
        </w:rPr>
        <w:t>LR</w:t>
      </w:r>
      <w:r w:rsidR="00DF3179">
        <w:rPr>
          <w:rFonts w:ascii="Century Gothic" w:hAnsi="Century Gothic"/>
          <w:b/>
          <w:sz w:val="16"/>
          <w:szCs w:val="16"/>
        </w:rPr>
        <w:t xml:space="preserve"> 16</w:t>
      </w:r>
      <w:r w:rsidR="008721EC" w:rsidRPr="008E4EE9">
        <w:rPr>
          <w:rFonts w:ascii="Century Gothic" w:hAnsi="Century Gothic"/>
          <w:b/>
          <w:sz w:val="16"/>
          <w:szCs w:val="16"/>
        </w:rPr>
        <w:t xml:space="preserve">, </w:t>
      </w:r>
      <w:r w:rsidR="00DF3179">
        <w:rPr>
          <w:rFonts w:ascii="Century Gothic" w:hAnsi="Century Gothic"/>
          <w:b/>
          <w:sz w:val="16"/>
          <w:szCs w:val="16"/>
        </w:rPr>
        <w:t>Tulsa, OK</w:t>
      </w:r>
      <w:r w:rsidR="003955B2" w:rsidRPr="008E4EE9">
        <w:rPr>
          <w:rFonts w:ascii="Century Gothic" w:hAnsi="Century Gothic"/>
          <w:b/>
          <w:sz w:val="16"/>
          <w:szCs w:val="16"/>
        </w:rPr>
        <w:t xml:space="preserve"> P: </w:t>
      </w:r>
      <w:r w:rsidR="009B49D2">
        <w:rPr>
          <w:rFonts w:ascii="Century Gothic" w:hAnsi="Century Gothic"/>
          <w:b/>
          <w:sz w:val="16"/>
          <w:szCs w:val="16"/>
        </w:rPr>
        <w:t>800.260.3738</w:t>
      </w:r>
      <w:r w:rsidR="003955B2" w:rsidRPr="008E4EE9">
        <w:rPr>
          <w:rFonts w:ascii="Century Gothic" w:hAnsi="Century Gothic"/>
          <w:b/>
          <w:sz w:val="16"/>
          <w:szCs w:val="16"/>
        </w:rPr>
        <w:t>, F: 800.737.5184</w:t>
      </w:r>
      <w:r w:rsidR="003955B2" w:rsidRPr="008E4EE9">
        <w:rPr>
          <w:rFonts w:ascii="Century Gothic" w:hAnsi="Century Gothic"/>
          <w:sz w:val="16"/>
          <w:szCs w:val="16"/>
        </w:rPr>
        <w:t xml:space="preserve">, or another outside organization. The scope of this notice and authorization is all-encompassing, however, allowing Employer to obtain from any outside organization all manner of consumer reports and investigative consumer reports now and, if you are hired, throughout the course of your employment to the extent permitted by law. As a result, you should carefully consider whether to exercise your right to request disclosure of the nature and scope of any investigative consumer report. </w:t>
      </w:r>
    </w:p>
    <w:p w14:paraId="23055F79" w14:textId="77777777" w:rsidR="003955B2" w:rsidRPr="008E4EE9" w:rsidRDefault="003955B2" w:rsidP="003955B2">
      <w:pPr>
        <w:pStyle w:val="Default"/>
        <w:jc w:val="both"/>
        <w:rPr>
          <w:rFonts w:ascii="Century Gothic" w:hAnsi="Century Gothic"/>
          <w:sz w:val="16"/>
          <w:szCs w:val="16"/>
        </w:rPr>
      </w:pPr>
    </w:p>
    <w:p w14:paraId="202C7C2D" w14:textId="77777777" w:rsidR="003955B2" w:rsidRPr="008E4EE9" w:rsidRDefault="003955B2" w:rsidP="003955B2">
      <w:pPr>
        <w:pStyle w:val="Default"/>
        <w:jc w:val="both"/>
        <w:rPr>
          <w:rFonts w:ascii="Century Gothic" w:hAnsi="Century Gothic"/>
          <w:sz w:val="16"/>
          <w:szCs w:val="16"/>
        </w:rPr>
      </w:pPr>
      <w:r w:rsidRPr="008E4EE9">
        <w:rPr>
          <w:rFonts w:ascii="Century Gothic" w:hAnsi="Century Gothic"/>
          <w:sz w:val="16"/>
          <w:szCs w:val="16"/>
          <w:u w:val="single"/>
        </w:rPr>
        <w:t>New York and Maine Applicants or Employees Only:</w:t>
      </w:r>
      <w:r w:rsidRPr="008E4EE9">
        <w:rPr>
          <w:rFonts w:ascii="Century Gothic" w:hAnsi="Century Gothic"/>
          <w:sz w:val="16"/>
          <w:szCs w:val="16"/>
        </w:rPr>
        <w:t xml:space="preserve"> You have the right to inspect and receive a copy of any investigative consumer report requested by Employer by contacting the consumer reporting agency identified above directly. </w:t>
      </w:r>
    </w:p>
    <w:p w14:paraId="65A48E4E" w14:textId="77777777" w:rsidR="003955B2" w:rsidRPr="008E4EE9" w:rsidRDefault="003955B2" w:rsidP="003955B2">
      <w:pPr>
        <w:pStyle w:val="Default"/>
        <w:jc w:val="both"/>
        <w:rPr>
          <w:rFonts w:ascii="Century Gothic" w:hAnsi="Century Gothic"/>
          <w:sz w:val="16"/>
          <w:szCs w:val="16"/>
        </w:rPr>
      </w:pPr>
    </w:p>
    <w:p w14:paraId="74F43CDF" w14:textId="77777777" w:rsidR="003955B2" w:rsidRPr="008E4EE9" w:rsidRDefault="003955B2" w:rsidP="003955B2">
      <w:pPr>
        <w:pStyle w:val="Default"/>
        <w:jc w:val="center"/>
        <w:rPr>
          <w:rFonts w:ascii="Century Gothic" w:hAnsi="Century Gothic"/>
          <w:b/>
          <w:bCs/>
          <w:sz w:val="20"/>
          <w:szCs w:val="20"/>
        </w:rPr>
      </w:pPr>
      <w:r w:rsidRPr="008E4EE9">
        <w:rPr>
          <w:rFonts w:ascii="Century Gothic" w:hAnsi="Century Gothic"/>
          <w:b/>
          <w:bCs/>
          <w:sz w:val="20"/>
          <w:szCs w:val="20"/>
        </w:rPr>
        <w:t>ACKNOWLEDGMENT AND AUTHORIZATION</w:t>
      </w:r>
    </w:p>
    <w:p w14:paraId="58D01E7D" w14:textId="77777777" w:rsidR="003955B2" w:rsidRPr="008E4EE9" w:rsidRDefault="003955B2" w:rsidP="003955B2">
      <w:pPr>
        <w:pStyle w:val="Default"/>
        <w:jc w:val="both"/>
        <w:rPr>
          <w:rFonts w:ascii="Century Gothic" w:hAnsi="Century Gothic"/>
          <w:sz w:val="16"/>
          <w:szCs w:val="16"/>
        </w:rPr>
      </w:pPr>
    </w:p>
    <w:p w14:paraId="432E7568" w14:textId="19F50483" w:rsidR="003955B2" w:rsidRPr="008E4EE9" w:rsidRDefault="003955B2" w:rsidP="003955B2">
      <w:pPr>
        <w:pStyle w:val="Default"/>
        <w:jc w:val="both"/>
        <w:rPr>
          <w:rFonts w:ascii="Century Gothic" w:hAnsi="Century Gothic"/>
          <w:sz w:val="16"/>
          <w:szCs w:val="16"/>
        </w:rPr>
      </w:pPr>
      <w:r w:rsidRPr="008E4EE9">
        <w:rPr>
          <w:rFonts w:ascii="Century Gothic" w:hAnsi="Century Gothic"/>
          <w:sz w:val="16"/>
          <w:szCs w:val="16"/>
        </w:rPr>
        <w:t xml:space="preserve">I acknowledge receipt of the </w:t>
      </w:r>
      <w:r w:rsidRPr="008E4EE9">
        <w:rPr>
          <w:rFonts w:ascii="Century Gothic" w:hAnsi="Century Gothic"/>
          <w:b/>
          <w:sz w:val="16"/>
          <w:szCs w:val="16"/>
        </w:rPr>
        <w:t>DISCLOSURE REGARDING BACKGROUND INVESTIGATION and A SUMMARY OF YOUR RIGHTS UNDER THE FAIR CREDIT REPORTING ACT</w:t>
      </w:r>
      <w:r w:rsidRPr="008E4EE9">
        <w:rPr>
          <w:rFonts w:ascii="Century Gothic" w:hAnsi="Century Gothic"/>
          <w:sz w:val="16"/>
          <w:szCs w:val="16"/>
        </w:rPr>
        <w:t xml:space="preserve"> and certify that I have read and understand both of those documents. I hereby authorize the obtaining of "consumer reports" and/or "investigative consumer reports" at any time after receipt of this authorization and, if I am hired, throughout my employment.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00A968BB" w:rsidRPr="008E4EE9">
        <w:rPr>
          <w:rFonts w:ascii="Century Gothic" w:hAnsi="Century Gothic"/>
          <w:b/>
          <w:sz w:val="16"/>
          <w:szCs w:val="16"/>
        </w:rPr>
        <w:t xml:space="preserve">SHIELD SCREENING, </w:t>
      </w:r>
      <w:r w:rsidR="009B49D2">
        <w:rPr>
          <w:rFonts w:ascii="Century Gothic" w:hAnsi="Century Gothic"/>
          <w:b/>
          <w:sz w:val="16"/>
          <w:szCs w:val="16"/>
        </w:rPr>
        <w:t>601 S Boulder Ave FLR 16</w:t>
      </w:r>
      <w:r w:rsidR="009B49D2" w:rsidRPr="008E4EE9">
        <w:rPr>
          <w:rFonts w:ascii="Century Gothic" w:hAnsi="Century Gothic"/>
          <w:b/>
          <w:sz w:val="16"/>
          <w:szCs w:val="16"/>
        </w:rPr>
        <w:t xml:space="preserve">, </w:t>
      </w:r>
      <w:r w:rsidR="009B49D2">
        <w:rPr>
          <w:rFonts w:ascii="Century Gothic" w:hAnsi="Century Gothic"/>
          <w:b/>
          <w:sz w:val="16"/>
          <w:szCs w:val="16"/>
        </w:rPr>
        <w:t>Tulsa, OK 74119</w:t>
      </w:r>
      <w:r w:rsidRPr="008E4EE9">
        <w:rPr>
          <w:rFonts w:ascii="Century Gothic" w:hAnsi="Century Gothic"/>
          <w:sz w:val="16"/>
          <w:szCs w:val="16"/>
        </w:rPr>
        <w:t xml:space="preserve">, another outside organization acting on behalf of the Company, and/or the Company itself. I agree that a facsimile ("fax"), electronic or photographic copy of this Authorization shall be as valid as the original. </w:t>
      </w:r>
    </w:p>
    <w:p w14:paraId="685AE202" w14:textId="77777777" w:rsidR="003955B2" w:rsidRPr="008E4EE9" w:rsidRDefault="003955B2" w:rsidP="003955B2">
      <w:pPr>
        <w:pStyle w:val="Default"/>
        <w:jc w:val="both"/>
        <w:rPr>
          <w:rFonts w:ascii="Century Gothic" w:hAnsi="Century Gothic"/>
          <w:sz w:val="16"/>
          <w:szCs w:val="16"/>
        </w:rPr>
      </w:pPr>
    </w:p>
    <w:p w14:paraId="019D4EA8" w14:textId="77777777" w:rsidR="003955B2" w:rsidRPr="008E4EE9" w:rsidRDefault="003955B2" w:rsidP="003955B2">
      <w:pPr>
        <w:pStyle w:val="Default"/>
        <w:jc w:val="both"/>
        <w:rPr>
          <w:rFonts w:ascii="Century Gothic" w:hAnsi="Century Gothic"/>
          <w:sz w:val="16"/>
          <w:szCs w:val="16"/>
        </w:rPr>
      </w:pPr>
      <w:r w:rsidRPr="008E4EE9">
        <w:rPr>
          <w:rFonts w:ascii="Century Gothic" w:hAnsi="Century Gothic"/>
          <w:sz w:val="16"/>
          <w:szCs w:val="16"/>
          <w:u w:val="single"/>
        </w:rPr>
        <w:t>New York Applicants or Employees Only</w:t>
      </w:r>
      <w:r w:rsidRPr="008E4EE9">
        <w:rPr>
          <w:rFonts w:ascii="Century Gothic" w:hAnsi="Century Gothic"/>
          <w:sz w:val="16"/>
          <w:szCs w:val="16"/>
        </w:rPr>
        <w:t xml:space="preserve">: By signing below, you also acknowledge receipt of Article 23-A of the New York Correction Law. </w:t>
      </w:r>
    </w:p>
    <w:p w14:paraId="0ADF340A" w14:textId="77777777" w:rsidR="00775BF9" w:rsidRPr="008E4EE9" w:rsidRDefault="00775BF9" w:rsidP="003955B2">
      <w:pPr>
        <w:pStyle w:val="Default"/>
        <w:jc w:val="both"/>
        <w:rPr>
          <w:rFonts w:ascii="Century Gothic" w:hAnsi="Century Gothic"/>
          <w:sz w:val="16"/>
          <w:szCs w:val="16"/>
        </w:rPr>
      </w:pPr>
    </w:p>
    <w:p w14:paraId="2FDC0F2B" w14:textId="77777777" w:rsidR="003955B2" w:rsidRPr="008E4EE9" w:rsidRDefault="003955B2" w:rsidP="003955B2">
      <w:pPr>
        <w:pStyle w:val="Default"/>
        <w:jc w:val="both"/>
        <w:rPr>
          <w:rFonts w:ascii="Century Gothic" w:hAnsi="Century Gothic"/>
          <w:sz w:val="16"/>
          <w:szCs w:val="16"/>
        </w:rPr>
      </w:pPr>
      <w:r w:rsidRPr="008E4EE9">
        <w:rPr>
          <w:rFonts w:ascii="Century Gothic" w:hAnsi="Century Gothic"/>
          <w:sz w:val="16"/>
          <w:szCs w:val="16"/>
        </w:rPr>
        <w:t xml:space="preserve">□ Minnesota and Oklahoma applicants or employees only: Please check this box if you would like to receive a copy of a consumer report if one is obtained by the company. </w:t>
      </w:r>
    </w:p>
    <w:p w14:paraId="283EB80E" w14:textId="77777777" w:rsidR="00775BF9" w:rsidRPr="008E4EE9" w:rsidRDefault="00775BF9" w:rsidP="003955B2">
      <w:pPr>
        <w:pStyle w:val="Default"/>
        <w:jc w:val="both"/>
        <w:rPr>
          <w:rFonts w:ascii="Century Gothic" w:hAnsi="Century Gothic"/>
          <w:sz w:val="16"/>
          <w:szCs w:val="16"/>
        </w:rPr>
      </w:pPr>
    </w:p>
    <w:p w14:paraId="0927C19A" w14:textId="77777777" w:rsidR="003955B2" w:rsidRPr="008E4EE9" w:rsidRDefault="003955B2" w:rsidP="003955B2">
      <w:pPr>
        <w:pStyle w:val="Default"/>
        <w:jc w:val="both"/>
        <w:rPr>
          <w:rFonts w:ascii="Century Gothic" w:hAnsi="Century Gothic"/>
          <w:sz w:val="16"/>
          <w:szCs w:val="16"/>
        </w:rPr>
      </w:pPr>
      <w:r w:rsidRPr="008E4EE9">
        <w:rPr>
          <w:rFonts w:ascii="Century Gothic" w:hAnsi="Century Gothic"/>
          <w:sz w:val="16"/>
          <w:szCs w:val="16"/>
        </w:rPr>
        <w:t xml:space="preserve">□ California applicants or employees only: By signing below, you also acknowledge receipt of the </w:t>
      </w:r>
      <w:r w:rsidR="00C1676D" w:rsidRPr="008E4EE9">
        <w:rPr>
          <w:rFonts w:ascii="Century Gothic" w:hAnsi="Century Gothic"/>
          <w:b/>
          <w:sz w:val="16"/>
          <w:szCs w:val="16"/>
        </w:rPr>
        <w:t>NOTICE REGARDING BACKGROUND INVESTIGATION PURSUANT TO CALIFORNIA LAW</w:t>
      </w:r>
      <w:r w:rsidRPr="008E4EE9">
        <w:rPr>
          <w:rFonts w:ascii="Century Gothic" w:hAnsi="Century Gothic"/>
          <w:sz w:val="16"/>
          <w:szCs w:val="16"/>
        </w:rPr>
        <w:t xml:space="preserve">. Please check this box if you would like to receive a copy of an investigative consumer report or consumer credit report if one is obtained by the Company at no charge whenever you have a right to receive such a copy under California Law. </w:t>
      </w:r>
    </w:p>
    <w:p w14:paraId="553AD7DF" w14:textId="77777777" w:rsidR="003955B2" w:rsidRPr="008E4EE9" w:rsidRDefault="003955B2" w:rsidP="003955B2">
      <w:pPr>
        <w:pStyle w:val="Default"/>
        <w:rPr>
          <w:sz w:val="16"/>
          <w:szCs w:val="16"/>
        </w:rPr>
      </w:pPr>
    </w:p>
    <w:p w14:paraId="4D785A91" w14:textId="77777777" w:rsidR="003955B2" w:rsidRPr="008E4EE9" w:rsidRDefault="003955B2" w:rsidP="003955B2">
      <w:pPr>
        <w:pStyle w:val="Default"/>
        <w:ind w:left="720" w:hanging="360"/>
        <w:rPr>
          <w:rFonts w:ascii="Century Gothic" w:hAnsi="Century Gothic"/>
          <w:sz w:val="16"/>
          <w:szCs w:val="16"/>
        </w:rPr>
      </w:pPr>
      <w:r w:rsidRPr="008E4EE9">
        <w:rPr>
          <w:rFonts w:ascii="Century Gothic" w:hAnsi="Century Gothic"/>
          <w:sz w:val="16"/>
          <w:szCs w:val="16"/>
        </w:rPr>
        <w:t xml:space="preserve">• I am authorizing SHIELD SCREENING, Inc to conduct the background check(s) described above </w:t>
      </w:r>
    </w:p>
    <w:p w14:paraId="1D375906" w14:textId="77777777" w:rsidR="003955B2" w:rsidRPr="008E4EE9" w:rsidRDefault="003955B2" w:rsidP="003955B2">
      <w:pPr>
        <w:pStyle w:val="Default"/>
        <w:ind w:left="720" w:hanging="360"/>
        <w:rPr>
          <w:rFonts w:ascii="Century Gothic" w:hAnsi="Century Gothic"/>
          <w:sz w:val="16"/>
          <w:szCs w:val="16"/>
        </w:rPr>
      </w:pPr>
      <w:r w:rsidRPr="008E4EE9">
        <w:rPr>
          <w:rFonts w:ascii="Century Gothic" w:hAnsi="Century Gothic"/>
          <w:sz w:val="16"/>
          <w:szCs w:val="16"/>
        </w:rPr>
        <w:t xml:space="preserve">• I am consenting to use electronic means to sign this form and have read and understand the above disclosure </w:t>
      </w:r>
    </w:p>
    <w:p w14:paraId="6F5F07AE" w14:textId="77777777" w:rsidR="003955B2" w:rsidRPr="008E4EE9" w:rsidRDefault="003955B2" w:rsidP="003955B2">
      <w:pPr>
        <w:pStyle w:val="Default"/>
        <w:ind w:left="450" w:hanging="90"/>
        <w:rPr>
          <w:rFonts w:ascii="Century Gothic" w:hAnsi="Century Gothic"/>
          <w:sz w:val="16"/>
          <w:szCs w:val="16"/>
        </w:rPr>
      </w:pPr>
      <w:r w:rsidRPr="008E4EE9">
        <w:rPr>
          <w:rFonts w:ascii="Century Gothic" w:hAnsi="Century Gothic"/>
          <w:sz w:val="16"/>
          <w:szCs w:val="16"/>
        </w:rPr>
        <w:t xml:space="preserve">• I acknowledge I may request a hard copy of this Disclosure and Authorization form after agreeing to the background check electronically by calling SHIELD SCREENING at P: 800.260.3738, F: 800.737.5184. </w:t>
      </w:r>
    </w:p>
    <w:p w14:paraId="2BB68983" w14:textId="77777777" w:rsidR="003955B2" w:rsidRDefault="003955B2" w:rsidP="003955B2">
      <w:pPr>
        <w:pStyle w:val="Default"/>
        <w:rPr>
          <w:sz w:val="20"/>
          <w:szCs w:val="20"/>
        </w:rPr>
      </w:pPr>
    </w:p>
    <w:tbl>
      <w:tblPr>
        <w:tblStyle w:val="TableGrid"/>
        <w:tblW w:w="0" w:type="auto"/>
        <w:tblLook w:val="04A0" w:firstRow="1" w:lastRow="0" w:firstColumn="1" w:lastColumn="0" w:noHBand="0" w:noVBand="1"/>
      </w:tblPr>
      <w:tblGrid>
        <w:gridCol w:w="6728"/>
        <w:gridCol w:w="3975"/>
        <w:gridCol w:w="87"/>
      </w:tblGrid>
      <w:tr w:rsidR="003955B2" w14:paraId="0F83C89C" w14:textId="77777777" w:rsidTr="008E4EE9">
        <w:trPr>
          <w:trHeight w:val="432"/>
        </w:trPr>
        <w:tc>
          <w:tcPr>
            <w:tcW w:w="10790" w:type="dxa"/>
            <w:gridSpan w:val="3"/>
          </w:tcPr>
          <w:p w14:paraId="14C61E44" w14:textId="77777777" w:rsidR="003955B2" w:rsidRDefault="003955B2" w:rsidP="003955B2">
            <w:pPr>
              <w:pStyle w:val="Default"/>
              <w:rPr>
                <w:sz w:val="20"/>
                <w:szCs w:val="20"/>
              </w:rPr>
            </w:pPr>
          </w:p>
        </w:tc>
      </w:tr>
      <w:tr w:rsidR="003955B2" w:rsidRPr="00775BF9" w14:paraId="205B8A3E" w14:textId="77777777" w:rsidTr="008E4EE9">
        <w:tc>
          <w:tcPr>
            <w:tcW w:w="6728" w:type="dxa"/>
            <w:shd w:val="clear" w:color="auto" w:fill="262626" w:themeFill="text1" w:themeFillTint="D9"/>
          </w:tcPr>
          <w:p w14:paraId="4DB3BB19" w14:textId="77777777" w:rsidR="003955B2" w:rsidRPr="00775BF9" w:rsidRDefault="003955B2" w:rsidP="00775BF9">
            <w:pPr>
              <w:pStyle w:val="Default"/>
              <w:rPr>
                <w:color w:val="FFFFFF" w:themeColor="background1"/>
                <w:sz w:val="20"/>
                <w:szCs w:val="20"/>
              </w:rPr>
            </w:pPr>
            <w:r w:rsidRPr="00775BF9">
              <w:rPr>
                <w:color w:val="FFFFFF" w:themeColor="background1"/>
                <w:sz w:val="20"/>
                <w:szCs w:val="20"/>
              </w:rPr>
              <w:t>FULL NAME</w:t>
            </w:r>
          </w:p>
        </w:tc>
        <w:tc>
          <w:tcPr>
            <w:tcW w:w="4062" w:type="dxa"/>
            <w:gridSpan w:val="2"/>
            <w:shd w:val="clear" w:color="auto" w:fill="262626" w:themeFill="text1" w:themeFillTint="D9"/>
          </w:tcPr>
          <w:p w14:paraId="031D914B" w14:textId="77777777" w:rsidR="003955B2" w:rsidRPr="00775BF9" w:rsidRDefault="003955B2" w:rsidP="00775BF9">
            <w:pPr>
              <w:pStyle w:val="Default"/>
              <w:rPr>
                <w:color w:val="FFFFFF" w:themeColor="background1"/>
                <w:sz w:val="20"/>
                <w:szCs w:val="20"/>
              </w:rPr>
            </w:pPr>
            <w:r w:rsidRPr="00775BF9">
              <w:rPr>
                <w:color w:val="FFFFFF" w:themeColor="background1"/>
                <w:sz w:val="20"/>
                <w:szCs w:val="20"/>
              </w:rPr>
              <w:t>DOB</w:t>
            </w:r>
          </w:p>
        </w:tc>
      </w:tr>
      <w:tr w:rsidR="003955B2" w14:paraId="2BB8838F" w14:textId="77777777" w:rsidTr="008E4EE9">
        <w:trPr>
          <w:trHeight w:val="432"/>
        </w:trPr>
        <w:tc>
          <w:tcPr>
            <w:tcW w:w="10790" w:type="dxa"/>
            <w:gridSpan w:val="3"/>
          </w:tcPr>
          <w:p w14:paraId="72D33581" w14:textId="77777777" w:rsidR="003955B2" w:rsidRDefault="003955B2" w:rsidP="00775BF9">
            <w:pPr>
              <w:pStyle w:val="Default"/>
              <w:rPr>
                <w:sz w:val="20"/>
                <w:szCs w:val="20"/>
              </w:rPr>
            </w:pPr>
          </w:p>
        </w:tc>
      </w:tr>
      <w:tr w:rsidR="003955B2" w:rsidRPr="00775BF9" w14:paraId="33670FDA" w14:textId="77777777" w:rsidTr="008E4EE9">
        <w:tc>
          <w:tcPr>
            <w:tcW w:w="6728" w:type="dxa"/>
            <w:shd w:val="clear" w:color="auto" w:fill="262626" w:themeFill="text1" w:themeFillTint="D9"/>
          </w:tcPr>
          <w:p w14:paraId="609BDBCA" w14:textId="77777777" w:rsidR="003955B2" w:rsidRPr="00775BF9" w:rsidRDefault="003955B2" w:rsidP="00775BF9">
            <w:pPr>
              <w:pStyle w:val="Default"/>
              <w:rPr>
                <w:color w:val="FFFFFF" w:themeColor="background1"/>
                <w:sz w:val="20"/>
                <w:szCs w:val="20"/>
              </w:rPr>
            </w:pPr>
            <w:r w:rsidRPr="00775BF9">
              <w:rPr>
                <w:color w:val="FFFFFF" w:themeColor="background1"/>
                <w:sz w:val="20"/>
                <w:szCs w:val="20"/>
              </w:rPr>
              <w:t>ADDRESS</w:t>
            </w:r>
          </w:p>
        </w:tc>
        <w:tc>
          <w:tcPr>
            <w:tcW w:w="4062" w:type="dxa"/>
            <w:gridSpan w:val="2"/>
            <w:shd w:val="clear" w:color="auto" w:fill="262626" w:themeFill="text1" w:themeFillTint="D9"/>
          </w:tcPr>
          <w:p w14:paraId="564BC23A" w14:textId="77777777" w:rsidR="003955B2" w:rsidRPr="00775BF9" w:rsidRDefault="003955B2" w:rsidP="00775BF9">
            <w:pPr>
              <w:pStyle w:val="Default"/>
              <w:rPr>
                <w:color w:val="FFFFFF" w:themeColor="background1"/>
                <w:sz w:val="20"/>
                <w:szCs w:val="20"/>
              </w:rPr>
            </w:pPr>
          </w:p>
        </w:tc>
      </w:tr>
      <w:tr w:rsidR="003955B2" w14:paraId="5B56D0DA" w14:textId="77777777" w:rsidTr="008E4EE9">
        <w:trPr>
          <w:trHeight w:val="432"/>
        </w:trPr>
        <w:tc>
          <w:tcPr>
            <w:tcW w:w="10790" w:type="dxa"/>
            <w:gridSpan w:val="3"/>
          </w:tcPr>
          <w:p w14:paraId="13D7DD70" w14:textId="77777777" w:rsidR="003955B2" w:rsidRDefault="003955B2" w:rsidP="00775BF9">
            <w:pPr>
              <w:pStyle w:val="Default"/>
              <w:rPr>
                <w:sz w:val="20"/>
                <w:szCs w:val="20"/>
              </w:rPr>
            </w:pPr>
          </w:p>
        </w:tc>
      </w:tr>
      <w:tr w:rsidR="003955B2" w:rsidRPr="00775BF9" w14:paraId="6506C50D" w14:textId="77777777" w:rsidTr="008E4EE9">
        <w:tc>
          <w:tcPr>
            <w:tcW w:w="6728" w:type="dxa"/>
            <w:shd w:val="clear" w:color="auto" w:fill="262626" w:themeFill="text1" w:themeFillTint="D9"/>
          </w:tcPr>
          <w:p w14:paraId="2C9719C2" w14:textId="77777777" w:rsidR="003955B2" w:rsidRPr="00775BF9" w:rsidRDefault="003955B2" w:rsidP="00775BF9">
            <w:pPr>
              <w:pStyle w:val="Default"/>
              <w:rPr>
                <w:color w:val="FFFFFF" w:themeColor="background1"/>
                <w:sz w:val="20"/>
                <w:szCs w:val="20"/>
              </w:rPr>
            </w:pPr>
            <w:r w:rsidRPr="00775BF9">
              <w:rPr>
                <w:color w:val="FFFFFF" w:themeColor="background1"/>
                <w:sz w:val="20"/>
                <w:szCs w:val="20"/>
              </w:rPr>
              <w:t>SOCIAL SECURITY NUMBER</w:t>
            </w:r>
          </w:p>
        </w:tc>
        <w:tc>
          <w:tcPr>
            <w:tcW w:w="4062" w:type="dxa"/>
            <w:gridSpan w:val="2"/>
            <w:shd w:val="clear" w:color="auto" w:fill="262626" w:themeFill="text1" w:themeFillTint="D9"/>
          </w:tcPr>
          <w:p w14:paraId="3BC3E3CB" w14:textId="77777777" w:rsidR="003955B2" w:rsidRPr="00775BF9" w:rsidRDefault="003955B2" w:rsidP="00775BF9">
            <w:pPr>
              <w:pStyle w:val="Default"/>
              <w:rPr>
                <w:color w:val="FFFFFF" w:themeColor="background1"/>
                <w:sz w:val="20"/>
                <w:szCs w:val="20"/>
              </w:rPr>
            </w:pPr>
            <w:r w:rsidRPr="00775BF9">
              <w:rPr>
                <w:color w:val="FFFFFF" w:themeColor="background1"/>
                <w:sz w:val="20"/>
                <w:szCs w:val="20"/>
              </w:rPr>
              <w:t>DRIVER’S LICENSE NUMBER / ISSUING STATE</w:t>
            </w:r>
          </w:p>
        </w:tc>
      </w:tr>
      <w:tr w:rsidR="003955B2" w14:paraId="70581A4A" w14:textId="77777777" w:rsidTr="008E4EE9">
        <w:trPr>
          <w:trHeight w:val="432"/>
        </w:trPr>
        <w:tc>
          <w:tcPr>
            <w:tcW w:w="10790" w:type="dxa"/>
            <w:gridSpan w:val="3"/>
          </w:tcPr>
          <w:p w14:paraId="4FC2698D" w14:textId="77777777" w:rsidR="003955B2" w:rsidRDefault="003955B2" w:rsidP="00775BF9">
            <w:pPr>
              <w:pStyle w:val="Default"/>
              <w:rPr>
                <w:sz w:val="20"/>
                <w:szCs w:val="20"/>
              </w:rPr>
            </w:pPr>
          </w:p>
        </w:tc>
      </w:tr>
      <w:tr w:rsidR="008E4EE9" w:rsidRPr="008E4EE9" w14:paraId="10311C40" w14:textId="77777777" w:rsidTr="008E4EE9">
        <w:trPr>
          <w:trHeight w:val="476"/>
        </w:trPr>
        <w:tc>
          <w:tcPr>
            <w:tcW w:w="6728" w:type="dxa"/>
            <w:shd w:val="clear" w:color="auto" w:fill="FFFFFF" w:themeFill="background1"/>
          </w:tcPr>
          <w:p w14:paraId="7EF58170" w14:textId="6E0601B8" w:rsidR="003955B2" w:rsidRPr="008E4EE9" w:rsidRDefault="008E4EE9" w:rsidP="008E4EE9">
            <w:pPr>
              <w:pStyle w:val="Default"/>
              <w:rPr>
                <w:b/>
                <w:color w:val="auto"/>
                <w:sz w:val="20"/>
                <w:szCs w:val="20"/>
              </w:rPr>
            </w:pPr>
            <w:r w:rsidRPr="008E4EE9">
              <w:rPr>
                <w:b/>
                <w:color w:val="auto"/>
                <w:sz w:val="20"/>
                <w:szCs w:val="20"/>
              </w:rPr>
              <w:t xml:space="preserve">MINOR </w:t>
            </w:r>
            <w:r w:rsidR="003955B2" w:rsidRPr="008E4EE9">
              <w:rPr>
                <w:b/>
                <w:color w:val="auto"/>
                <w:sz w:val="20"/>
                <w:szCs w:val="20"/>
              </w:rPr>
              <w:t>SIGNATURE</w:t>
            </w:r>
            <w:r w:rsidR="00C94F2E" w:rsidRPr="008E4EE9">
              <w:rPr>
                <w:b/>
                <w:color w:val="auto"/>
                <w:sz w:val="20"/>
                <w:szCs w:val="20"/>
              </w:rPr>
              <w:t xml:space="preserve">                                              </w:t>
            </w:r>
            <w:r w:rsidRPr="008E4EE9">
              <w:rPr>
                <w:b/>
                <w:color w:val="auto"/>
                <w:sz w:val="20"/>
                <w:szCs w:val="20"/>
              </w:rPr>
              <w:t xml:space="preserve">                                  </w:t>
            </w:r>
            <w:r w:rsidR="00C94F2E" w:rsidRPr="008E4EE9">
              <w:rPr>
                <w:b/>
                <w:color w:val="auto"/>
                <w:sz w:val="20"/>
                <w:szCs w:val="20"/>
              </w:rPr>
              <w:t xml:space="preserve"> </w:t>
            </w:r>
          </w:p>
        </w:tc>
        <w:tc>
          <w:tcPr>
            <w:tcW w:w="4062" w:type="dxa"/>
            <w:gridSpan w:val="2"/>
            <w:shd w:val="clear" w:color="auto" w:fill="FFFFFF" w:themeFill="background1"/>
          </w:tcPr>
          <w:p w14:paraId="2B73AFEF" w14:textId="1E11476D" w:rsidR="003955B2" w:rsidRPr="008E4EE9" w:rsidRDefault="003955B2" w:rsidP="00775BF9">
            <w:pPr>
              <w:pStyle w:val="Default"/>
              <w:rPr>
                <w:b/>
                <w:color w:val="auto"/>
                <w:sz w:val="20"/>
                <w:szCs w:val="20"/>
              </w:rPr>
            </w:pPr>
            <w:r w:rsidRPr="008E4EE9">
              <w:rPr>
                <w:b/>
                <w:color w:val="auto"/>
                <w:sz w:val="20"/>
                <w:szCs w:val="20"/>
              </w:rPr>
              <w:t>DATE</w:t>
            </w:r>
          </w:p>
        </w:tc>
      </w:tr>
      <w:tr w:rsidR="008E4EE9" w:rsidRPr="008E4EE9" w14:paraId="586874B7" w14:textId="77777777" w:rsidTr="008E4EE9">
        <w:tc>
          <w:tcPr>
            <w:tcW w:w="6728" w:type="dxa"/>
            <w:shd w:val="clear" w:color="auto" w:fill="FFFFFF" w:themeFill="background1"/>
          </w:tcPr>
          <w:p w14:paraId="2F4207F9" w14:textId="0B317DB7" w:rsidR="008E4EE9" w:rsidRPr="008E4EE9" w:rsidRDefault="008E4EE9" w:rsidP="00775BF9">
            <w:pPr>
              <w:pStyle w:val="Default"/>
              <w:rPr>
                <w:b/>
                <w:color w:val="auto"/>
                <w:sz w:val="20"/>
                <w:szCs w:val="20"/>
              </w:rPr>
            </w:pPr>
            <w:r w:rsidRPr="008E4EE9">
              <w:rPr>
                <w:b/>
                <w:color w:val="auto"/>
                <w:sz w:val="20"/>
                <w:szCs w:val="20"/>
              </w:rPr>
              <w:t>PARENT SIGNATURE</w:t>
            </w:r>
          </w:p>
          <w:p w14:paraId="7115C98C" w14:textId="086B9CA2" w:rsidR="008E4EE9" w:rsidRPr="008E4EE9" w:rsidRDefault="008E4EE9" w:rsidP="00775BF9">
            <w:pPr>
              <w:pStyle w:val="Default"/>
              <w:rPr>
                <w:b/>
                <w:color w:val="auto"/>
                <w:sz w:val="20"/>
                <w:szCs w:val="20"/>
              </w:rPr>
            </w:pPr>
          </w:p>
        </w:tc>
        <w:tc>
          <w:tcPr>
            <w:tcW w:w="4062" w:type="dxa"/>
            <w:gridSpan w:val="2"/>
            <w:shd w:val="clear" w:color="auto" w:fill="FFFFFF" w:themeFill="background1"/>
          </w:tcPr>
          <w:p w14:paraId="6BE201B5" w14:textId="033D9EE9" w:rsidR="008E4EE9" w:rsidRPr="008E4EE9" w:rsidRDefault="008E4EE9" w:rsidP="00775BF9">
            <w:pPr>
              <w:pStyle w:val="Default"/>
              <w:rPr>
                <w:b/>
                <w:color w:val="auto"/>
                <w:sz w:val="20"/>
                <w:szCs w:val="20"/>
              </w:rPr>
            </w:pPr>
            <w:r w:rsidRPr="008E4EE9">
              <w:rPr>
                <w:b/>
                <w:color w:val="auto"/>
                <w:sz w:val="20"/>
                <w:szCs w:val="20"/>
              </w:rPr>
              <w:lastRenderedPageBreak/>
              <w:t>DATE</w:t>
            </w:r>
          </w:p>
        </w:tc>
      </w:tr>
      <w:tr w:rsidR="00A968BB" w14:paraId="2B7A857D" w14:textId="77777777" w:rsidTr="008E4EE9">
        <w:trPr>
          <w:gridAfter w:val="1"/>
          <w:wAfter w:w="87" w:type="dxa"/>
        </w:trPr>
        <w:tc>
          <w:tcPr>
            <w:tcW w:w="6728" w:type="dxa"/>
            <w:tcBorders>
              <w:right w:val="single" w:sz="4" w:space="0" w:color="auto"/>
            </w:tcBorders>
            <w:shd w:val="clear" w:color="auto" w:fill="262626" w:themeFill="text1" w:themeFillTint="D9"/>
            <w:vAlign w:val="center"/>
          </w:tcPr>
          <w:p w14:paraId="47156E1C" w14:textId="77777777" w:rsidR="00A968BB" w:rsidRPr="003955B2" w:rsidRDefault="00A968BB" w:rsidP="000B2BDB">
            <w:pPr>
              <w:jc w:val="center"/>
              <w:rPr>
                <w:rFonts w:ascii="Century Gothic" w:hAnsi="Century Gothic"/>
                <w:b/>
                <w:sz w:val="28"/>
                <w:szCs w:val="28"/>
              </w:rPr>
            </w:pPr>
            <w:r w:rsidRPr="003955B2">
              <w:rPr>
                <w:rFonts w:ascii="Century Gothic" w:hAnsi="Century Gothic"/>
                <w:b/>
                <w:sz w:val="28"/>
                <w:szCs w:val="28"/>
              </w:rPr>
              <w:t>DISCLOSURE AND AUTHORIZATION</w:t>
            </w:r>
          </w:p>
        </w:tc>
        <w:tc>
          <w:tcPr>
            <w:tcW w:w="3975" w:type="dxa"/>
            <w:tcBorders>
              <w:top w:val="nil"/>
              <w:left w:val="single" w:sz="4" w:space="0" w:color="auto"/>
              <w:bottom w:val="nil"/>
              <w:right w:val="nil"/>
            </w:tcBorders>
          </w:tcPr>
          <w:p w14:paraId="1C2DFE1E" w14:textId="16E2DF9B" w:rsidR="00A968BB" w:rsidRDefault="00D75E8C" w:rsidP="000B2BDB">
            <w:r>
              <w:rPr>
                <w:noProof/>
              </w:rPr>
              <w:drawing>
                <wp:inline distT="0" distB="0" distL="0" distR="0" wp14:anchorId="18A8FDAD" wp14:editId="4FF08E75">
                  <wp:extent cx="19050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755650"/>
                          </a:xfrm>
                          <a:prstGeom prst="rect">
                            <a:avLst/>
                          </a:prstGeom>
                          <a:noFill/>
                          <a:ln>
                            <a:noFill/>
                          </a:ln>
                        </pic:spPr>
                      </pic:pic>
                    </a:graphicData>
                  </a:graphic>
                </wp:inline>
              </w:drawing>
            </w:r>
          </w:p>
        </w:tc>
      </w:tr>
    </w:tbl>
    <w:p w14:paraId="165FD5EB" w14:textId="77777777" w:rsidR="00A968BB" w:rsidRDefault="00A968BB" w:rsidP="00A968BB">
      <w:pPr>
        <w:pStyle w:val="Default"/>
      </w:pPr>
      <w:r w:rsidRPr="00A968BB">
        <w:rPr>
          <w:rFonts w:ascii="Century Gothic" w:hAnsi="Century Gothic"/>
          <w:b/>
          <w:color w:val="CC0099"/>
          <w:sz w:val="17"/>
          <w:szCs w:val="17"/>
        </w:rPr>
        <w:t xml:space="preserve"> </w:t>
      </w:r>
    </w:p>
    <w:p w14:paraId="759E531D" w14:textId="77777777" w:rsidR="00A968BB" w:rsidRPr="00775BF9" w:rsidRDefault="00A968BB" w:rsidP="00A968BB">
      <w:pPr>
        <w:pStyle w:val="Default"/>
        <w:jc w:val="center"/>
        <w:rPr>
          <w:rFonts w:ascii="Century Gothic" w:hAnsi="Century Gothic"/>
          <w:b/>
          <w:bCs/>
        </w:rPr>
      </w:pPr>
      <w:r w:rsidRPr="003955B2">
        <w:rPr>
          <w:rFonts w:ascii="Century Gothic" w:hAnsi="Century Gothic"/>
          <w:sz w:val="16"/>
          <w:szCs w:val="16"/>
        </w:rPr>
        <w:t xml:space="preserve"> </w:t>
      </w:r>
      <w:r w:rsidR="005B2B54">
        <w:rPr>
          <w:rFonts w:ascii="Century Gothic" w:hAnsi="Century Gothic"/>
          <w:b/>
          <w:bCs/>
        </w:rPr>
        <w:t>NOTICE REGARDING BACKGROUND INVESTIGATION PURSUANT TO CALIFORNIA LAW</w:t>
      </w:r>
      <w:r w:rsidRPr="00775BF9">
        <w:rPr>
          <w:rFonts w:ascii="Century Gothic" w:hAnsi="Century Gothic"/>
          <w:b/>
          <w:bCs/>
        </w:rPr>
        <w:t xml:space="preserve"> </w:t>
      </w:r>
    </w:p>
    <w:p w14:paraId="55E768F5" w14:textId="77777777" w:rsidR="00A968BB" w:rsidRPr="003955B2" w:rsidRDefault="00A968BB" w:rsidP="00A968BB">
      <w:pPr>
        <w:pStyle w:val="Default"/>
        <w:jc w:val="center"/>
        <w:rPr>
          <w:rFonts w:ascii="Century Gothic" w:hAnsi="Century Gothic"/>
          <w:sz w:val="16"/>
          <w:szCs w:val="16"/>
        </w:rPr>
      </w:pPr>
    </w:p>
    <w:p w14:paraId="29B26EB9" w14:textId="3BBE1765" w:rsidR="00A968BB" w:rsidRPr="00A968BB" w:rsidRDefault="00891056" w:rsidP="00A968BB">
      <w:pPr>
        <w:pStyle w:val="Default"/>
        <w:jc w:val="both"/>
        <w:rPr>
          <w:rFonts w:ascii="Century Gothic" w:hAnsi="Century Gothic"/>
          <w:sz w:val="17"/>
          <w:szCs w:val="17"/>
        </w:rPr>
      </w:pPr>
      <w:r>
        <w:rPr>
          <w:rFonts w:ascii="Century Gothic" w:hAnsi="Century Gothic"/>
          <w:b/>
          <w:color w:val="E36C0A" w:themeColor="accent6" w:themeShade="BF"/>
          <w:sz w:val="17"/>
          <w:szCs w:val="17"/>
        </w:rPr>
        <w:t xml:space="preserve">Your Company Name here </w:t>
      </w:r>
      <w:r w:rsidR="00A968BB" w:rsidRPr="00A968BB">
        <w:rPr>
          <w:rFonts w:ascii="Century Gothic" w:hAnsi="Century Gothic"/>
          <w:sz w:val="17"/>
          <w:szCs w:val="17"/>
        </w:rPr>
        <w:t xml:space="preserve">intends to obtain information about you for employment purposes from an investigative consumer reporting agency or consumer credit reporting agency. Thus, you can expect to be the subject of “investigative consumer reports” and “consumer credit reports” obtained for employment. Such reports may include information about your character, general reputation, personal characteristics and mode of living. With respect to any investigative consumer report from an investigative consumer reporting agency (“ICRA”), the Company may investigate the information contained in your employment application and other background information about you, including but not limited to obtaining a criminal record report, verifying references, work history, your social security number, your educational achievements, licensure, and certifications, your driving record, and other information about you, and interviewing people who are knowledgeable about you. The results of this report may be used as a factor in making employment decisions. The source of any investigative consumer report (as that term is defined under California law) will be </w:t>
      </w:r>
      <w:r w:rsidR="00A968BB" w:rsidRPr="00A968BB">
        <w:rPr>
          <w:rFonts w:ascii="Century Gothic" w:hAnsi="Century Gothic"/>
          <w:b/>
          <w:sz w:val="17"/>
          <w:szCs w:val="17"/>
        </w:rPr>
        <w:t xml:space="preserve">SHIELD SCREENING, </w:t>
      </w:r>
      <w:r w:rsidR="009B49D2">
        <w:rPr>
          <w:rFonts w:ascii="Century Gothic" w:hAnsi="Century Gothic"/>
          <w:b/>
          <w:sz w:val="16"/>
          <w:szCs w:val="16"/>
        </w:rPr>
        <w:t>601 S Boulder Ave FLR 16</w:t>
      </w:r>
      <w:r w:rsidR="009B49D2" w:rsidRPr="008E4EE9">
        <w:rPr>
          <w:rFonts w:ascii="Century Gothic" w:hAnsi="Century Gothic"/>
          <w:b/>
          <w:sz w:val="16"/>
          <w:szCs w:val="16"/>
        </w:rPr>
        <w:t xml:space="preserve">, </w:t>
      </w:r>
      <w:r w:rsidR="009B49D2">
        <w:rPr>
          <w:rFonts w:ascii="Century Gothic" w:hAnsi="Century Gothic"/>
          <w:b/>
          <w:sz w:val="16"/>
          <w:szCs w:val="16"/>
        </w:rPr>
        <w:t>Tulsa, OK</w:t>
      </w:r>
      <w:r w:rsidR="009B49D2" w:rsidRPr="008E4EE9">
        <w:rPr>
          <w:rFonts w:ascii="Century Gothic" w:hAnsi="Century Gothic"/>
          <w:b/>
          <w:sz w:val="16"/>
          <w:szCs w:val="16"/>
        </w:rPr>
        <w:t xml:space="preserve"> </w:t>
      </w:r>
      <w:r w:rsidR="009B49D2">
        <w:rPr>
          <w:rFonts w:ascii="Century Gothic" w:hAnsi="Century Gothic"/>
          <w:b/>
          <w:sz w:val="16"/>
          <w:szCs w:val="16"/>
        </w:rPr>
        <w:t xml:space="preserve">74119. </w:t>
      </w:r>
      <w:r w:rsidR="00A968BB" w:rsidRPr="00A968BB">
        <w:rPr>
          <w:rFonts w:ascii="Century Gothic" w:hAnsi="Century Gothic"/>
          <w:sz w:val="17"/>
          <w:szCs w:val="17"/>
        </w:rPr>
        <w:t xml:space="preserve">The source of any credit report will be </w:t>
      </w:r>
      <w:r w:rsidR="00A968BB" w:rsidRPr="00A968BB">
        <w:rPr>
          <w:rFonts w:ascii="Century Gothic" w:hAnsi="Century Gothic"/>
          <w:b/>
          <w:sz w:val="17"/>
          <w:szCs w:val="17"/>
        </w:rPr>
        <w:t>SHIELD SCREENING</w:t>
      </w:r>
      <w:r w:rsidR="009B49D2">
        <w:rPr>
          <w:rFonts w:ascii="Century Gothic" w:hAnsi="Century Gothic"/>
          <w:b/>
          <w:sz w:val="16"/>
          <w:szCs w:val="16"/>
        </w:rPr>
        <w:t>601 S Boulder Ave FLR 16</w:t>
      </w:r>
      <w:r w:rsidR="009B49D2" w:rsidRPr="008E4EE9">
        <w:rPr>
          <w:rFonts w:ascii="Century Gothic" w:hAnsi="Century Gothic"/>
          <w:b/>
          <w:sz w:val="16"/>
          <w:szCs w:val="16"/>
        </w:rPr>
        <w:t xml:space="preserve">, </w:t>
      </w:r>
      <w:r w:rsidR="009B49D2">
        <w:rPr>
          <w:rFonts w:ascii="Century Gothic" w:hAnsi="Century Gothic"/>
          <w:b/>
          <w:sz w:val="16"/>
          <w:szCs w:val="16"/>
        </w:rPr>
        <w:t>Tulsa, OK 74119</w:t>
      </w:r>
      <w:r w:rsidR="00A968BB" w:rsidRPr="00A968BB">
        <w:rPr>
          <w:rFonts w:ascii="Century Gothic" w:hAnsi="Century Gothic"/>
          <w:b/>
          <w:bCs/>
          <w:sz w:val="17"/>
          <w:szCs w:val="17"/>
        </w:rPr>
        <w:t xml:space="preserve">. </w:t>
      </w:r>
      <w:r w:rsidR="00A968BB" w:rsidRPr="00A968BB">
        <w:rPr>
          <w:rFonts w:ascii="Century Gothic" w:hAnsi="Century Gothic"/>
          <w:sz w:val="17"/>
          <w:szCs w:val="17"/>
        </w:rPr>
        <w:t xml:space="preserve">The Company agrees to provide you with a copy of an investigative consumer report when required to do so under California law. </w:t>
      </w:r>
    </w:p>
    <w:p w14:paraId="3D4E8261" w14:textId="77777777" w:rsidR="00A968BB" w:rsidRPr="00A968BB" w:rsidRDefault="00A968BB" w:rsidP="00A968BB">
      <w:pPr>
        <w:pStyle w:val="Default"/>
        <w:jc w:val="both"/>
        <w:rPr>
          <w:rFonts w:ascii="Century Gothic" w:hAnsi="Century Gothic"/>
          <w:sz w:val="17"/>
          <w:szCs w:val="17"/>
        </w:rPr>
      </w:pPr>
    </w:p>
    <w:p w14:paraId="07EC8E8C" w14:textId="77777777" w:rsidR="00A968BB" w:rsidRPr="00A968BB" w:rsidRDefault="00A968BB" w:rsidP="00A968BB">
      <w:pPr>
        <w:pStyle w:val="Default"/>
        <w:jc w:val="both"/>
        <w:rPr>
          <w:rFonts w:ascii="Century Gothic" w:hAnsi="Century Gothic"/>
          <w:sz w:val="17"/>
          <w:szCs w:val="17"/>
        </w:rPr>
      </w:pPr>
      <w:r w:rsidRPr="00A968BB">
        <w:rPr>
          <w:rFonts w:ascii="Century Gothic" w:hAnsi="Century Gothic"/>
          <w:sz w:val="17"/>
          <w:szCs w:val="17"/>
        </w:rPr>
        <w:t xml:space="preserve">Under California Civil Code section 1786.22, you are entitled to find out from an ICRA what is in the ICRA’s file on you with proper identification, as follows: </w:t>
      </w:r>
    </w:p>
    <w:p w14:paraId="19253308" w14:textId="77777777" w:rsidR="00A968BB" w:rsidRPr="00A968BB" w:rsidRDefault="00A968BB" w:rsidP="00A968BB">
      <w:pPr>
        <w:pStyle w:val="Default"/>
        <w:jc w:val="both"/>
        <w:rPr>
          <w:rFonts w:ascii="Century Gothic" w:hAnsi="Century Gothic"/>
          <w:sz w:val="17"/>
          <w:szCs w:val="17"/>
        </w:rPr>
      </w:pPr>
    </w:p>
    <w:p w14:paraId="432366CA" w14:textId="77777777" w:rsidR="00A968BB" w:rsidRPr="00A968BB" w:rsidRDefault="00A968BB" w:rsidP="005B2B54">
      <w:pPr>
        <w:pStyle w:val="Default"/>
        <w:spacing w:after="280"/>
        <w:ind w:left="540" w:hanging="180"/>
        <w:jc w:val="both"/>
        <w:rPr>
          <w:rFonts w:ascii="Century Gothic" w:hAnsi="Century Gothic"/>
          <w:sz w:val="17"/>
          <w:szCs w:val="17"/>
        </w:rPr>
      </w:pPr>
      <w:r w:rsidRPr="00A968BB">
        <w:rPr>
          <w:rFonts w:ascii="Century Gothic" w:hAnsi="Century Gothic" w:cs="Times New Roman"/>
          <w:sz w:val="17"/>
          <w:szCs w:val="17"/>
        </w:rPr>
        <w:t xml:space="preserve">• </w:t>
      </w:r>
      <w:r w:rsidRPr="00A968BB">
        <w:rPr>
          <w:rFonts w:ascii="Century Gothic" w:hAnsi="Century Gothic"/>
          <w:sz w:val="17"/>
          <w:szCs w:val="17"/>
        </w:rPr>
        <w:t xml:space="preserve">In person, by visual inspection of your file during normal business hours and on reasonable notice. You also may request a copy of the information in person. The ICRA may not charge you more than the actual copying costs for providing you with a copy of your file. </w:t>
      </w:r>
    </w:p>
    <w:p w14:paraId="402B25A8" w14:textId="77777777" w:rsidR="00A968BB" w:rsidRPr="00A968BB" w:rsidRDefault="00A968BB" w:rsidP="005B2B54">
      <w:pPr>
        <w:pStyle w:val="Default"/>
        <w:spacing w:after="280"/>
        <w:ind w:left="540" w:hanging="180"/>
        <w:jc w:val="both"/>
        <w:rPr>
          <w:rFonts w:ascii="Century Gothic" w:hAnsi="Century Gothic"/>
          <w:sz w:val="17"/>
          <w:szCs w:val="17"/>
        </w:rPr>
      </w:pPr>
      <w:r w:rsidRPr="00A968BB">
        <w:rPr>
          <w:rFonts w:ascii="Century Gothic" w:hAnsi="Century Gothic" w:cs="Times New Roman"/>
          <w:sz w:val="17"/>
          <w:szCs w:val="17"/>
        </w:rPr>
        <w:t xml:space="preserve">• </w:t>
      </w:r>
      <w:r w:rsidRPr="00A968BB">
        <w:rPr>
          <w:rFonts w:ascii="Century Gothic" w:hAnsi="Century Gothic"/>
          <w:sz w:val="17"/>
          <w:szCs w:val="17"/>
        </w:rPr>
        <w:t xml:space="preserve">A summary of all information contained in the ICRA’s file on you that is required to be provided by the California Civil Code will be provided to you via telephone, if you have made a written request, with proper identification, for telephone disclosure, and the toll charge, if any, for the telephone call is prepaid by or charged directly to you. </w:t>
      </w:r>
    </w:p>
    <w:p w14:paraId="52506271" w14:textId="77777777" w:rsidR="00A968BB" w:rsidRPr="00A968BB" w:rsidRDefault="00A968BB" w:rsidP="005B2B54">
      <w:pPr>
        <w:pStyle w:val="Default"/>
        <w:ind w:left="540" w:hanging="180"/>
        <w:jc w:val="both"/>
        <w:rPr>
          <w:rFonts w:ascii="Century Gothic" w:hAnsi="Century Gothic"/>
          <w:sz w:val="17"/>
          <w:szCs w:val="17"/>
        </w:rPr>
      </w:pPr>
      <w:r w:rsidRPr="00A968BB">
        <w:rPr>
          <w:rFonts w:ascii="Century Gothic" w:hAnsi="Century Gothic" w:cs="Times New Roman"/>
          <w:sz w:val="17"/>
          <w:szCs w:val="17"/>
        </w:rPr>
        <w:t xml:space="preserve">• </w:t>
      </w:r>
      <w:r w:rsidRPr="00A968BB">
        <w:rPr>
          <w:rFonts w:ascii="Century Gothic" w:hAnsi="Century Gothic"/>
          <w:sz w:val="17"/>
          <w:szCs w:val="17"/>
        </w:rPr>
        <w:t xml:space="preserve">By requesting a copy be sent to a specified addressee by certified mail. ICRAs complying with requests for certified mailings shall not be liable for disclosures to third parties caused by mishandling of mail after such mailings leave the ICRAs. </w:t>
      </w:r>
    </w:p>
    <w:p w14:paraId="70DD5CAB" w14:textId="77777777" w:rsidR="00A968BB" w:rsidRPr="00A968BB" w:rsidRDefault="00A968BB" w:rsidP="00A968BB">
      <w:pPr>
        <w:pStyle w:val="Default"/>
        <w:jc w:val="both"/>
        <w:rPr>
          <w:rFonts w:ascii="Century Gothic" w:hAnsi="Century Gothic"/>
          <w:sz w:val="17"/>
          <w:szCs w:val="17"/>
        </w:rPr>
      </w:pPr>
    </w:p>
    <w:p w14:paraId="7739013B" w14:textId="77777777" w:rsidR="00A968BB" w:rsidRPr="00A968BB" w:rsidRDefault="00A968BB" w:rsidP="00A968BB">
      <w:pPr>
        <w:pStyle w:val="Default"/>
        <w:jc w:val="both"/>
        <w:rPr>
          <w:rFonts w:ascii="Century Gothic" w:hAnsi="Century Gothic"/>
          <w:sz w:val="17"/>
          <w:szCs w:val="17"/>
        </w:rPr>
      </w:pPr>
      <w:r w:rsidRPr="00A968BB">
        <w:rPr>
          <w:rFonts w:ascii="Century Gothic" w:hAnsi="Century Gothic"/>
          <w:sz w:val="17"/>
          <w:szCs w:val="17"/>
        </w:rPr>
        <w:t xml:space="preserve">“Proper Identification” includes documents such as a valid driver’s license, social security account number, military identification card, and credit cards. Only if you cannot identify yourself with such information may the ICRA require additional information concerning your student practicum and personal or family history in order to verify your identity. </w:t>
      </w:r>
    </w:p>
    <w:p w14:paraId="60F1310A" w14:textId="77777777" w:rsidR="00A968BB" w:rsidRPr="00A968BB" w:rsidRDefault="00A968BB" w:rsidP="00A968BB">
      <w:pPr>
        <w:pStyle w:val="Default"/>
        <w:jc w:val="both"/>
        <w:rPr>
          <w:rFonts w:ascii="Century Gothic" w:hAnsi="Century Gothic"/>
          <w:sz w:val="17"/>
          <w:szCs w:val="17"/>
        </w:rPr>
      </w:pPr>
    </w:p>
    <w:p w14:paraId="1FF3292C" w14:textId="77777777" w:rsidR="00A968BB" w:rsidRPr="00A968BB" w:rsidRDefault="00A968BB" w:rsidP="00A968BB">
      <w:pPr>
        <w:pStyle w:val="Default"/>
        <w:jc w:val="both"/>
        <w:rPr>
          <w:rFonts w:ascii="Century Gothic" w:hAnsi="Century Gothic"/>
          <w:sz w:val="17"/>
          <w:szCs w:val="17"/>
        </w:rPr>
      </w:pPr>
      <w:r w:rsidRPr="00A968BB">
        <w:rPr>
          <w:rFonts w:ascii="Century Gothic" w:hAnsi="Century Gothic"/>
          <w:sz w:val="17"/>
          <w:szCs w:val="17"/>
        </w:rPr>
        <w:t xml:space="preserve">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 </w:t>
      </w:r>
    </w:p>
    <w:p w14:paraId="4E7F3CF9" w14:textId="77777777" w:rsidR="00A968BB" w:rsidRPr="00A968BB" w:rsidRDefault="00A968BB" w:rsidP="00A968BB">
      <w:pPr>
        <w:pStyle w:val="Default"/>
        <w:jc w:val="both"/>
        <w:rPr>
          <w:rFonts w:ascii="Century Gothic" w:hAnsi="Century Gothic"/>
          <w:sz w:val="17"/>
          <w:szCs w:val="17"/>
        </w:rPr>
      </w:pPr>
    </w:p>
    <w:p w14:paraId="0252FAF2" w14:textId="77777777" w:rsidR="003955B2" w:rsidRPr="00A968BB" w:rsidRDefault="00A968BB" w:rsidP="00A968BB">
      <w:pPr>
        <w:pStyle w:val="Default"/>
        <w:jc w:val="both"/>
        <w:rPr>
          <w:rFonts w:ascii="Century Gothic" w:hAnsi="Century Gothic"/>
          <w:sz w:val="17"/>
          <w:szCs w:val="17"/>
        </w:rPr>
      </w:pPr>
      <w:r w:rsidRPr="00A968BB">
        <w:rPr>
          <w:rFonts w:ascii="Century Gothic" w:hAnsi="Century Gothic"/>
          <w:sz w:val="17"/>
          <w:szCs w:val="17"/>
        </w:rPr>
        <w:t>You may be accompanied by one other person of your choosing, who must furnish reasonable identification. An ICRA may require you to furnish a written statement granting permission to the ICRA to discuss your file in such person’s presence.</w:t>
      </w:r>
    </w:p>
    <w:p w14:paraId="4471CB43" w14:textId="77777777" w:rsidR="003955B2" w:rsidRDefault="003955B2" w:rsidP="003955B2">
      <w:pPr>
        <w:pStyle w:val="Default"/>
        <w:ind w:left="720" w:hanging="360"/>
        <w:rPr>
          <w:sz w:val="20"/>
          <w:szCs w:val="20"/>
        </w:rPr>
      </w:pPr>
    </w:p>
    <w:p w14:paraId="5C8FAFC5" w14:textId="77777777" w:rsidR="00902C6C" w:rsidRDefault="00902C6C"/>
    <w:sectPr w:rsidR="00902C6C" w:rsidSect="005B2B54">
      <w:footerReference w:type="default" r:id="rId10"/>
      <w:pgSz w:w="12240" w:h="15840"/>
      <w:pgMar w:top="720" w:right="720" w:bottom="720" w:left="72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228D8" w14:textId="77777777" w:rsidR="00915998" w:rsidRDefault="00915998" w:rsidP="005B2B54">
      <w:pPr>
        <w:spacing w:after="0" w:line="240" w:lineRule="auto"/>
      </w:pPr>
      <w:r>
        <w:separator/>
      </w:r>
    </w:p>
  </w:endnote>
  <w:endnote w:type="continuationSeparator" w:id="0">
    <w:p w14:paraId="3BCB3479" w14:textId="77777777" w:rsidR="00915998" w:rsidRDefault="00915998" w:rsidP="005B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4DFC" w14:textId="7F28CD15" w:rsidR="005B2B54" w:rsidRPr="005B2B54" w:rsidRDefault="005B2B54" w:rsidP="005B2B54">
    <w:pPr>
      <w:pStyle w:val="Footer"/>
      <w:jc w:val="center"/>
      <w:rPr>
        <w:rFonts w:ascii="Century Gothic" w:hAnsi="Century Gothic"/>
        <w:sz w:val="14"/>
        <w:szCs w:val="14"/>
      </w:rPr>
    </w:pPr>
    <w:r w:rsidRPr="005B2B54">
      <w:rPr>
        <w:rFonts w:ascii="Century Gothic" w:hAnsi="Century Gothic"/>
        <w:sz w:val="14"/>
        <w:szCs w:val="14"/>
      </w:rPr>
      <w:t xml:space="preserve">SHIELD SCREENING | </w:t>
    </w:r>
    <w:r w:rsidR="008721EC">
      <w:rPr>
        <w:rFonts w:ascii="Century Gothic" w:hAnsi="Century Gothic"/>
        <w:sz w:val="14"/>
        <w:szCs w:val="14"/>
      </w:rPr>
      <w:t>11719 South Memorial</w:t>
    </w:r>
    <w:r w:rsidRPr="005B2B54">
      <w:rPr>
        <w:rFonts w:ascii="Century Gothic" w:hAnsi="Century Gothic"/>
        <w:sz w:val="14"/>
        <w:szCs w:val="14"/>
      </w:rPr>
      <w:t xml:space="preserve"> | </w:t>
    </w:r>
    <w:r w:rsidR="008721EC">
      <w:rPr>
        <w:rFonts w:ascii="Century Gothic" w:hAnsi="Century Gothic"/>
        <w:sz w:val="14"/>
        <w:szCs w:val="14"/>
      </w:rPr>
      <w:t>Bixby, OK  74008</w:t>
    </w:r>
    <w:r w:rsidRPr="005B2B54">
      <w:rPr>
        <w:rFonts w:ascii="Century Gothic" w:hAnsi="Century Gothic"/>
        <w:sz w:val="14"/>
        <w:szCs w:val="14"/>
      </w:rPr>
      <w:t xml:space="preserve"> | </w:t>
    </w:r>
    <w:hyperlink r:id="rId1" w:history="1">
      <w:r w:rsidRPr="005B2B54">
        <w:rPr>
          <w:rStyle w:val="Hyperlink"/>
          <w:rFonts w:ascii="Century Gothic" w:hAnsi="Century Gothic"/>
          <w:color w:val="auto"/>
          <w:sz w:val="14"/>
          <w:szCs w:val="14"/>
          <w:u w:val="none"/>
        </w:rPr>
        <w:t>WWW.SHIELDSCREENING.COM</w:t>
      </w:r>
    </w:hyperlink>
    <w:r>
      <w:rPr>
        <w:rFonts w:ascii="Century Gothic" w:hAnsi="Century Gothic"/>
        <w:sz w:val="14"/>
        <w:szCs w:val="14"/>
      </w:rPr>
      <w:t xml:space="preserve"> | [ </w:t>
    </w:r>
    <w:proofErr w:type="gramStart"/>
    <w:r>
      <w:rPr>
        <w:rFonts w:ascii="Century Gothic" w:hAnsi="Century Gothic"/>
        <w:sz w:val="14"/>
        <w:szCs w:val="14"/>
      </w:rPr>
      <w:t>P ]</w:t>
    </w:r>
    <w:proofErr w:type="gramEnd"/>
    <w:r>
      <w:rPr>
        <w:rFonts w:ascii="Century Gothic" w:hAnsi="Century Gothic"/>
        <w:sz w:val="14"/>
        <w:szCs w:val="14"/>
      </w:rPr>
      <w:t xml:space="preserve"> </w:t>
    </w:r>
    <w:proofErr w:type="gramStart"/>
    <w:r w:rsidR="00B5768B">
      <w:rPr>
        <w:rFonts w:ascii="Century Gothic" w:hAnsi="Century Gothic"/>
        <w:sz w:val="14"/>
        <w:szCs w:val="14"/>
      </w:rPr>
      <w:t>918 .</w:t>
    </w:r>
    <w:proofErr w:type="gramEnd"/>
    <w:r w:rsidR="00B5768B">
      <w:rPr>
        <w:rFonts w:ascii="Century Gothic" w:hAnsi="Century Gothic"/>
        <w:sz w:val="14"/>
        <w:szCs w:val="14"/>
      </w:rPr>
      <w:t xml:space="preserve"> </w:t>
    </w:r>
    <w:proofErr w:type="gramStart"/>
    <w:r w:rsidR="00B5768B">
      <w:rPr>
        <w:rFonts w:ascii="Century Gothic" w:hAnsi="Century Gothic"/>
        <w:sz w:val="14"/>
        <w:szCs w:val="14"/>
      </w:rPr>
      <w:t>970 .</w:t>
    </w:r>
    <w:proofErr w:type="gramEnd"/>
    <w:r w:rsidR="00B5768B">
      <w:rPr>
        <w:rFonts w:ascii="Century Gothic" w:hAnsi="Century Gothic"/>
        <w:sz w:val="14"/>
        <w:szCs w:val="14"/>
      </w:rPr>
      <w:t xml:space="preserve"> 2800</w:t>
    </w:r>
    <w:r>
      <w:rPr>
        <w:rFonts w:ascii="Century Gothic" w:hAnsi="Century Gothic"/>
        <w:sz w:val="14"/>
        <w:szCs w:val="14"/>
      </w:rPr>
      <w:t xml:space="preserve"> | [ </w:t>
    </w:r>
    <w:proofErr w:type="gramStart"/>
    <w:r>
      <w:rPr>
        <w:rFonts w:ascii="Century Gothic" w:hAnsi="Century Gothic"/>
        <w:sz w:val="14"/>
        <w:szCs w:val="14"/>
      </w:rPr>
      <w:t>F ]</w:t>
    </w:r>
    <w:proofErr w:type="gramEnd"/>
    <w:r>
      <w:rPr>
        <w:rFonts w:ascii="Century Gothic" w:hAnsi="Century Gothic"/>
        <w:sz w:val="14"/>
        <w:szCs w:val="14"/>
      </w:rPr>
      <w:t xml:space="preserve"> 800 + </w:t>
    </w:r>
    <w:proofErr w:type="gramStart"/>
    <w:r>
      <w:rPr>
        <w:rFonts w:ascii="Century Gothic" w:hAnsi="Century Gothic"/>
        <w:sz w:val="14"/>
        <w:szCs w:val="14"/>
      </w:rPr>
      <w:t>737 .</w:t>
    </w:r>
    <w:proofErr w:type="gramEnd"/>
    <w:r>
      <w:rPr>
        <w:rFonts w:ascii="Century Gothic" w:hAnsi="Century Gothic"/>
        <w:sz w:val="14"/>
        <w:szCs w:val="14"/>
      </w:rPr>
      <w:t xml:space="preserve"> 5184</w:t>
    </w:r>
  </w:p>
  <w:p w14:paraId="589EA78B" w14:textId="77777777" w:rsidR="005B2B54" w:rsidRPr="005B2B54" w:rsidRDefault="005B2B54">
    <w:pPr>
      <w:pStyle w:val="Footer"/>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C7357" w14:textId="77777777" w:rsidR="00915998" w:rsidRDefault="00915998" w:rsidP="005B2B54">
      <w:pPr>
        <w:spacing w:after="0" w:line="240" w:lineRule="auto"/>
      </w:pPr>
      <w:r>
        <w:separator/>
      </w:r>
    </w:p>
  </w:footnote>
  <w:footnote w:type="continuationSeparator" w:id="0">
    <w:p w14:paraId="1AC29050" w14:textId="77777777" w:rsidR="00915998" w:rsidRDefault="00915998" w:rsidP="005B2B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B2"/>
    <w:rsid w:val="000C1445"/>
    <w:rsid w:val="000C45DA"/>
    <w:rsid w:val="000E2174"/>
    <w:rsid w:val="000E23C5"/>
    <w:rsid w:val="001B2160"/>
    <w:rsid w:val="0025467B"/>
    <w:rsid w:val="0032562A"/>
    <w:rsid w:val="00337887"/>
    <w:rsid w:val="00390AB5"/>
    <w:rsid w:val="003955B2"/>
    <w:rsid w:val="005B2B54"/>
    <w:rsid w:val="005D3D0E"/>
    <w:rsid w:val="005E529E"/>
    <w:rsid w:val="00637725"/>
    <w:rsid w:val="00775BF9"/>
    <w:rsid w:val="00812A95"/>
    <w:rsid w:val="008721EC"/>
    <w:rsid w:val="00891056"/>
    <w:rsid w:val="008C62EE"/>
    <w:rsid w:val="008E4EE9"/>
    <w:rsid w:val="00902C6C"/>
    <w:rsid w:val="00915998"/>
    <w:rsid w:val="009B49D2"/>
    <w:rsid w:val="009C3183"/>
    <w:rsid w:val="009D4DD3"/>
    <w:rsid w:val="009D73C3"/>
    <w:rsid w:val="00A4745D"/>
    <w:rsid w:val="00A516F9"/>
    <w:rsid w:val="00A968BB"/>
    <w:rsid w:val="00B0228A"/>
    <w:rsid w:val="00B5768B"/>
    <w:rsid w:val="00B96ADB"/>
    <w:rsid w:val="00C1676D"/>
    <w:rsid w:val="00C94F2E"/>
    <w:rsid w:val="00CF0584"/>
    <w:rsid w:val="00D42E73"/>
    <w:rsid w:val="00D75E8C"/>
    <w:rsid w:val="00DF3179"/>
    <w:rsid w:val="00E14B7F"/>
    <w:rsid w:val="00E33720"/>
    <w:rsid w:val="00E453DB"/>
    <w:rsid w:val="00F10475"/>
    <w:rsid w:val="00F6158A"/>
    <w:rsid w:val="00FD2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0F9205"/>
  <w15:docId w15:val="{159420FD-AA8B-4A2A-94B6-3B276B4A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5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5B2"/>
    <w:rPr>
      <w:rFonts w:ascii="Tahoma" w:hAnsi="Tahoma" w:cs="Tahoma"/>
      <w:sz w:val="16"/>
      <w:szCs w:val="16"/>
    </w:rPr>
  </w:style>
  <w:style w:type="paragraph" w:customStyle="1" w:styleId="Default">
    <w:name w:val="Default"/>
    <w:rsid w:val="003955B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B2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54"/>
  </w:style>
  <w:style w:type="paragraph" w:styleId="Footer">
    <w:name w:val="footer"/>
    <w:basedOn w:val="Normal"/>
    <w:link w:val="FooterChar"/>
    <w:uiPriority w:val="99"/>
    <w:unhideWhenUsed/>
    <w:rsid w:val="005B2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B54"/>
  </w:style>
  <w:style w:type="character" w:styleId="Hyperlink">
    <w:name w:val="Hyperlink"/>
    <w:basedOn w:val="DefaultParagraphFont"/>
    <w:uiPriority w:val="99"/>
    <w:unhideWhenUsed/>
    <w:rsid w:val="005B2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SHIELDSCREE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29B9A5A5C0AF4C90DD4B96BDE53623" ma:contentTypeVersion="24" ma:contentTypeDescription="Create a new document." ma:contentTypeScope="" ma:versionID="85240bc351411fbf778f15e98fbc7107">
  <xsd:schema xmlns:xsd="http://www.w3.org/2001/XMLSchema" xmlns:xs="http://www.w3.org/2001/XMLSchema" xmlns:p="http://schemas.microsoft.com/office/2006/metadata/properties" xmlns:ns1="http://schemas.microsoft.com/sharepoint/v3" xmlns:ns2="c2cff7f6-a88d-4e14-b162-2382298397a6" xmlns:ns3="5f6e3674-ca70-4db6-817b-b1965e41efce" targetNamespace="http://schemas.microsoft.com/office/2006/metadata/properties" ma:root="true" ma:fieldsID="92f1f75e82d5f2932a8ff5c46d8d7f6a" ns1:_="" ns2:_="" ns3:_="">
    <xsd:import namespace="http://schemas.microsoft.com/sharepoint/v3"/>
    <xsd:import namespace="c2cff7f6-a88d-4e14-b162-2382298397a6"/>
    <xsd:import namespace="5f6e3674-ca70-4db6-817b-b1965e41ef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EventHashCode" minOccurs="0"/>
                <xsd:element ref="ns2:MediaServiceGenerationTime"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ff7f6-a88d-4e14-b162-2382298397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643a33-ee64-430d-ba98-d41335996e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e3674-ca70-4db6-817b-b1965e41efce"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2831046-b3e9-4de1-9f09-0605c16cc344}" ma:internalName="TaxCatchAll" ma:showField="CatchAllData" ma:web="5f6e3674-ca70-4db6-817b-b1965e41ef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cff7f6-a88d-4e14-b162-2382298397a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5f6e3674-ca70-4db6-817b-b1965e41efce" xsi:nil="true"/>
  </documentManagement>
</p:properties>
</file>

<file path=customXml/itemProps1.xml><?xml version="1.0" encoding="utf-8"?>
<ds:datastoreItem xmlns:ds="http://schemas.openxmlformats.org/officeDocument/2006/customXml" ds:itemID="{0FFECD7A-C756-4FB5-815B-50ADAFD200A2}">
  <ds:schemaRefs>
    <ds:schemaRef ds:uri="http://schemas.microsoft.com/sharepoint/v3/contenttype/forms"/>
  </ds:schemaRefs>
</ds:datastoreItem>
</file>

<file path=customXml/itemProps2.xml><?xml version="1.0" encoding="utf-8"?>
<ds:datastoreItem xmlns:ds="http://schemas.openxmlformats.org/officeDocument/2006/customXml" ds:itemID="{6F38789A-0DBE-44A5-89B4-0C8806C2F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cff7f6-a88d-4e14-b162-2382298397a6"/>
    <ds:schemaRef ds:uri="5f6e3674-ca70-4db6-817b-b1965e41e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35186-3462-4425-AEED-7F8114EE1D18}">
  <ds:schemaRefs>
    <ds:schemaRef ds:uri="http://schemas.microsoft.com/office/2006/metadata/properties"/>
    <ds:schemaRef ds:uri="http://schemas.microsoft.com/office/infopath/2007/PartnerControls"/>
    <ds:schemaRef ds:uri="c2cff7f6-a88d-4e14-b162-2382298397a6"/>
    <ds:schemaRef ds:uri="http://schemas.microsoft.com/sharepoint/v3"/>
    <ds:schemaRef ds:uri="5f6e3674-ca70-4db6-817b-b1965e41ef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1182</Words>
  <Characters>6740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cstair</dc:creator>
  <cp:lastModifiedBy>Theresa Jones</cp:lastModifiedBy>
  <cp:revision>2</cp:revision>
  <dcterms:created xsi:type="dcterms:W3CDTF">2025-05-14T13:55:00Z</dcterms:created>
  <dcterms:modified xsi:type="dcterms:W3CDTF">2025-05-14T13:55:00Z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0x010100DD29B9A5A5C0AF4C90DD4B96BDE53623</vt:lpwstr>
  </property>
  <property fmtid="{D5CDD505-2E9C-101B-9397-08002B2CF9AE}" pid="3" name="_ExtendedDescription">
    <vt:lpwstr/>
  </property>
  <property fmtid="{D5CDD505-2E9C-101B-9397-08002B2CF9AE}" pid="4" name="MediaServiceImageTags">
    <vt:lpwstr/>
  </property>
</Properties>
</file>