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D4B94" w14:textId="1CD484BA" w:rsidR="00FF08CC" w:rsidRDefault="00FF6FE0" w:rsidP="00480E40">
      <w:pPr>
        <w:autoSpaceDE w:val="0"/>
        <w:autoSpaceDN w:val="0"/>
        <w:adjustRightInd w:val="0"/>
        <w:spacing w:after="0" w:line="240" w:lineRule="auto"/>
        <w:jc w:val="center"/>
        <w:rPr>
          <w:rFonts w:ascii="Calibri" w:hAnsi="Calibri" w:cs="Calibri"/>
          <w:iCs/>
        </w:rPr>
      </w:pPr>
      <w:r>
        <w:rPr>
          <w:noProof/>
        </w:rPr>
        <w:drawing>
          <wp:anchor distT="0" distB="0" distL="114300" distR="114300" simplePos="0" relativeHeight="251658240" behindDoc="0" locked="0" layoutInCell="1" allowOverlap="1" wp14:anchorId="13800512" wp14:editId="0F1B04FB">
            <wp:simplePos x="0" y="0"/>
            <wp:positionH relativeFrom="column">
              <wp:posOffset>-314325</wp:posOffset>
            </wp:positionH>
            <wp:positionV relativeFrom="paragraph">
              <wp:posOffset>0</wp:posOffset>
            </wp:positionV>
            <wp:extent cx="1885950" cy="14979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92F4E" w14:textId="77777777" w:rsidR="00FF08CC" w:rsidRPr="00FF6FE0" w:rsidRDefault="00FF08CC" w:rsidP="00480E40">
      <w:pPr>
        <w:autoSpaceDE w:val="0"/>
        <w:autoSpaceDN w:val="0"/>
        <w:adjustRightInd w:val="0"/>
        <w:spacing w:after="0" w:line="240" w:lineRule="auto"/>
        <w:jc w:val="center"/>
        <w:rPr>
          <w:rFonts w:ascii="Calibri" w:hAnsi="Calibri" w:cs="Calibri"/>
          <w:iCs/>
          <w:sz w:val="32"/>
          <w:szCs w:val="32"/>
        </w:rPr>
      </w:pPr>
    </w:p>
    <w:p w14:paraId="57D7C794" w14:textId="77777777" w:rsidR="00480E40" w:rsidRPr="00FF6FE0" w:rsidRDefault="000007D8" w:rsidP="00480E40">
      <w:pPr>
        <w:autoSpaceDE w:val="0"/>
        <w:autoSpaceDN w:val="0"/>
        <w:adjustRightInd w:val="0"/>
        <w:spacing w:after="0" w:line="240" w:lineRule="auto"/>
        <w:jc w:val="center"/>
        <w:rPr>
          <w:rFonts w:ascii="Calibri" w:hAnsi="Calibri" w:cs="Calibri"/>
          <w:b/>
          <w:i/>
          <w:iCs/>
          <w:sz w:val="40"/>
          <w:szCs w:val="40"/>
        </w:rPr>
      </w:pPr>
      <w:r w:rsidRPr="00FF6FE0">
        <w:rPr>
          <w:rFonts w:ascii="Calibri" w:hAnsi="Calibri" w:cs="Calibri"/>
          <w:b/>
          <w:i/>
          <w:iCs/>
          <w:sz w:val="40"/>
          <w:szCs w:val="40"/>
        </w:rPr>
        <w:t xml:space="preserve">Store </w:t>
      </w:r>
      <w:r w:rsidR="00480E40" w:rsidRPr="00FF6FE0">
        <w:rPr>
          <w:rFonts w:ascii="Calibri" w:hAnsi="Calibri" w:cs="Calibri"/>
          <w:b/>
          <w:i/>
          <w:iCs/>
          <w:sz w:val="40"/>
          <w:szCs w:val="40"/>
        </w:rPr>
        <w:t xml:space="preserve">Management Bonus Plan </w:t>
      </w:r>
    </w:p>
    <w:p w14:paraId="0C105112" w14:textId="225EF7D8" w:rsidR="00480E40" w:rsidRPr="00FF6FE0" w:rsidRDefault="00CC1B4B" w:rsidP="00480E40">
      <w:pPr>
        <w:autoSpaceDE w:val="0"/>
        <w:autoSpaceDN w:val="0"/>
        <w:adjustRightInd w:val="0"/>
        <w:spacing w:after="0" w:line="240" w:lineRule="auto"/>
        <w:jc w:val="center"/>
        <w:rPr>
          <w:rFonts w:ascii="Calibri" w:hAnsi="Calibri" w:cs="Calibri"/>
          <w:sz w:val="32"/>
          <w:szCs w:val="32"/>
        </w:rPr>
      </w:pPr>
      <w:r>
        <w:rPr>
          <w:rFonts w:ascii="Calibri" w:hAnsi="Calibri" w:cs="Calibri"/>
          <w:b/>
          <w:i/>
          <w:iCs/>
          <w:sz w:val="32"/>
          <w:szCs w:val="32"/>
        </w:rPr>
        <w:t>1/2</w:t>
      </w:r>
      <w:r w:rsidR="00566AD4">
        <w:rPr>
          <w:rFonts w:ascii="Calibri" w:hAnsi="Calibri" w:cs="Calibri"/>
          <w:b/>
          <w:i/>
          <w:iCs/>
          <w:sz w:val="32"/>
          <w:szCs w:val="32"/>
        </w:rPr>
        <w:t>6</w:t>
      </w:r>
      <w:r>
        <w:rPr>
          <w:rFonts w:ascii="Calibri" w:hAnsi="Calibri" w:cs="Calibri"/>
          <w:b/>
          <w:i/>
          <w:iCs/>
          <w:sz w:val="32"/>
          <w:szCs w:val="32"/>
        </w:rPr>
        <w:t>/202</w:t>
      </w:r>
      <w:r w:rsidR="00566AD4">
        <w:rPr>
          <w:rFonts w:ascii="Calibri" w:hAnsi="Calibri" w:cs="Calibri"/>
          <w:b/>
          <w:i/>
          <w:iCs/>
          <w:sz w:val="32"/>
          <w:szCs w:val="32"/>
        </w:rPr>
        <w:t>4</w:t>
      </w:r>
    </w:p>
    <w:p w14:paraId="6902E8AB" w14:textId="77777777" w:rsidR="00480E40" w:rsidRDefault="00480E40" w:rsidP="00480E40">
      <w:pPr>
        <w:autoSpaceDE w:val="0"/>
        <w:autoSpaceDN w:val="0"/>
        <w:adjustRightInd w:val="0"/>
        <w:spacing w:after="0" w:line="240" w:lineRule="auto"/>
        <w:rPr>
          <w:rFonts w:ascii="Calibri" w:hAnsi="Calibri" w:cs="Calibri"/>
        </w:rPr>
      </w:pPr>
    </w:p>
    <w:p w14:paraId="3FDC2B81" w14:textId="77777777" w:rsidR="00FF6FE0" w:rsidRDefault="00FF6FE0" w:rsidP="00480E40">
      <w:pPr>
        <w:autoSpaceDE w:val="0"/>
        <w:autoSpaceDN w:val="0"/>
        <w:adjustRightInd w:val="0"/>
        <w:spacing w:after="0" w:line="240" w:lineRule="auto"/>
        <w:rPr>
          <w:rFonts w:cs="Calibri-Bold"/>
          <w:b/>
          <w:bCs/>
        </w:rPr>
      </w:pPr>
    </w:p>
    <w:p w14:paraId="7EC56107" w14:textId="77777777" w:rsidR="00FF6FE0" w:rsidRDefault="00FF6FE0" w:rsidP="00480E40">
      <w:pPr>
        <w:autoSpaceDE w:val="0"/>
        <w:autoSpaceDN w:val="0"/>
        <w:adjustRightInd w:val="0"/>
        <w:spacing w:after="0" w:line="240" w:lineRule="auto"/>
        <w:rPr>
          <w:rFonts w:cs="Calibri-Bold"/>
          <w:b/>
          <w:bCs/>
        </w:rPr>
      </w:pPr>
    </w:p>
    <w:p w14:paraId="7DBEF7C7" w14:textId="77777777" w:rsidR="00FF6FE0" w:rsidRDefault="00FF6FE0" w:rsidP="00480E40">
      <w:pPr>
        <w:autoSpaceDE w:val="0"/>
        <w:autoSpaceDN w:val="0"/>
        <w:adjustRightInd w:val="0"/>
        <w:spacing w:after="0" w:line="240" w:lineRule="auto"/>
        <w:rPr>
          <w:rFonts w:cs="Calibri-Bold"/>
          <w:b/>
          <w:bCs/>
        </w:rPr>
      </w:pPr>
    </w:p>
    <w:p w14:paraId="2FA4CCC0" w14:textId="266EA50F" w:rsidR="0032034C" w:rsidRDefault="00480E40" w:rsidP="00480E40">
      <w:pPr>
        <w:autoSpaceDE w:val="0"/>
        <w:autoSpaceDN w:val="0"/>
        <w:adjustRightInd w:val="0"/>
        <w:spacing w:after="0" w:line="240" w:lineRule="auto"/>
        <w:rPr>
          <w:rFonts w:cs="Calibri-Bold"/>
          <w:b/>
          <w:bCs/>
        </w:rPr>
      </w:pPr>
      <w:r w:rsidRPr="008707FC">
        <w:rPr>
          <w:rFonts w:cs="Calibri-Bold"/>
          <w:b/>
          <w:bCs/>
        </w:rPr>
        <w:t xml:space="preserve">Goal of the </w:t>
      </w:r>
      <w:r w:rsidR="006516AB">
        <w:rPr>
          <w:rFonts w:cs="Calibri-Bold"/>
          <w:b/>
          <w:bCs/>
        </w:rPr>
        <w:t>Bonus Plan</w:t>
      </w:r>
      <w:r w:rsidRPr="008707FC">
        <w:rPr>
          <w:rFonts w:cs="Calibri-Bold"/>
          <w:b/>
          <w:bCs/>
        </w:rPr>
        <w:t xml:space="preserve">: </w:t>
      </w:r>
    </w:p>
    <w:p w14:paraId="604FB96A" w14:textId="77777777" w:rsidR="00480E40" w:rsidRPr="008707FC" w:rsidRDefault="00480E40" w:rsidP="00480E40">
      <w:pPr>
        <w:autoSpaceDE w:val="0"/>
        <w:autoSpaceDN w:val="0"/>
        <w:adjustRightInd w:val="0"/>
        <w:spacing w:after="0" w:line="240" w:lineRule="auto"/>
        <w:rPr>
          <w:rFonts w:cs="Calibri"/>
        </w:rPr>
      </w:pPr>
      <w:r w:rsidRPr="008707FC">
        <w:rPr>
          <w:rFonts w:cs="Calibri"/>
        </w:rPr>
        <w:t xml:space="preserve">The goal of the </w:t>
      </w:r>
      <w:r w:rsidR="006516AB">
        <w:rPr>
          <w:rFonts w:cs="Calibri"/>
        </w:rPr>
        <w:t xml:space="preserve">Bonus Plan </w:t>
      </w:r>
      <w:r w:rsidRPr="008707FC">
        <w:rPr>
          <w:rFonts w:cs="Calibri"/>
        </w:rPr>
        <w:t xml:space="preserve">is to reward managers based on their ability to </w:t>
      </w:r>
      <w:r w:rsidRPr="000007D8">
        <w:rPr>
          <w:rFonts w:cs="Calibri"/>
          <w:b/>
          <w:i/>
          <w:u w:val="single"/>
        </w:rPr>
        <w:t>grow</w:t>
      </w:r>
      <w:r w:rsidRPr="008707FC">
        <w:rPr>
          <w:rFonts w:cs="Calibri"/>
        </w:rPr>
        <w:t xml:space="preserve"> sales and profit while building long</w:t>
      </w:r>
      <w:r w:rsidR="000007D8">
        <w:rPr>
          <w:rFonts w:cs="Calibri"/>
        </w:rPr>
        <w:t>-</w:t>
      </w:r>
      <w:r w:rsidRPr="008707FC">
        <w:rPr>
          <w:rFonts w:cs="Calibri"/>
        </w:rPr>
        <w:t>term</w:t>
      </w:r>
      <w:r w:rsidR="008707FC">
        <w:rPr>
          <w:rFonts w:cs="Calibri"/>
        </w:rPr>
        <w:t xml:space="preserve"> </w:t>
      </w:r>
      <w:r w:rsidR="000007D8">
        <w:rPr>
          <w:rFonts w:cs="Calibri"/>
        </w:rPr>
        <w:t xml:space="preserve">guest loyalty because the store is managed “The Freddy’s Way” with an emphasis on Cleanliness, Friendliness/Hospitality, Fast Service, Food Safety, </w:t>
      </w:r>
      <w:r w:rsidR="00FF08CC">
        <w:rPr>
          <w:rFonts w:cs="Calibri"/>
        </w:rPr>
        <w:t xml:space="preserve">Workplace Safety, and a Fun Work Environment.  </w:t>
      </w:r>
    </w:p>
    <w:p w14:paraId="6D890546" w14:textId="77777777" w:rsidR="00480E40" w:rsidRPr="008707FC" w:rsidRDefault="00480E40" w:rsidP="00480E40">
      <w:pPr>
        <w:autoSpaceDE w:val="0"/>
        <w:autoSpaceDN w:val="0"/>
        <w:adjustRightInd w:val="0"/>
        <w:spacing w:after="0" w:line="240" w:lineRule="auto"/>
        <w:rPr>
          <w:rFonts w:cs="Calibri"/>
        </w:rPr>
      </w:pPr>
    </w:p>
    <w:p w14:paraId="3C9C529B" w14:textId="77777777" w:rsidR="0032034C" w:rsidRDefault="00480E40" w:rsidP="00480E40">
      <w:pPr>
        <w:autoSpaceDE w:val="0"/>
        <w:autoSpaceDN w:val="0"/>
        <w:adjustRightInd w:val="0"/>
        <w:spacing w:after="0" w:line="240" w:lineRule="auto"/>
        <w:rPr>
          <w:rFonts w:cs="Calibri-Bold"/>
          <w:b/>
          <w:bCs/>
        </w:rPr>
      </w:pPr>
      <w:r w:rsidRPr="008707FC">
        <w:rPr>
          <w:rFonts w:cs="Calibri-Bold"/>
          <w:b/>
          <w:bCs/>
        </w:rPr>
        <w:t xml:space="preserve">Eligibility: </w:t>
      </w:r>
    </w:p>
    <w:p w14:paraId="5419C7AB" w14:textId="7525AF88" w:rsidR="00480E40" w:rsidRDefault="00480E40" w:rsidP="00480E40">
      <w:pPr>
        <w:autoSpaceDE w:val="0"/>
        <w:autoSpaceDN w:val="0"/>
        <w:adjustRightInd w:val="0"/>
        <w:spacing w:after="0" w:line="240" w:lineRule="auto"/>
        <w:rPr>
          <w:rFonts w:cs="Calibri"/>
        </w:rPr>
      </w:pPr>
      <w:r w:rsidRPr="008707FC">
        <w:rPr>
          <w:rFonts w:cs="Calibri"/>
        </w:rPr>
        <w:t>Individuals in a salaried</w:t>
      </w:r>
      <w:r w:rsidR="00F64E60">
        <w:rPr>
          <w:rFonts w:cs="Calibri"/>
        </w:rPr>
        <w:t xml:space="preserve"> &amp; hourly </w:t>
      </w:r>
      <w:r w:rsidR="00F64E60" w:rsidRPr="008707FC">
        <w:rPr>
          <w:rFonts w:cs="Calibri"/>
        </w:rPr>
        <w:t>store</w:t>
      </w:r>
      <w:r w:rsidRPr="008707FC">
        <w:rPr>
          <w:rFonts w:cs="Calibri"/>
        </w:rPr>
        <w:t xml:space="preserve"> management position </w:t>
      </w:r>
      <w:r w:rsidR="00FF08CC">
        <w:rPr>
          <w:rFonts w:cs="Calibri"/>
        </w:rPr>
        <w:t xml:space="preserve">AFTER </w:t>
      </w:r>
      <w:r w:rsidRPr="008707FC">
        <w:rPr>
          <w:rFonts w:cs="Calibri"/>
        </w:rPr>
        <w:t xml:space="preserve">completion of their </w:t>
      </w:r>
      <w:r w:rsidR="00FF08CC">
        <w:rPr>
          <w:rFonts w:cs="Calibri"/>
        </w:rPr>
        <w:t xml:space="preserve">management </w:t>
      </w:r>
      <w:r w:rsidR="001F32E6">
        <w:rPr>
          <w:rFonts w:cs="Calibri"/>
        </w:rPr>
        <w:t>training</w:t>
      </w:r>
      <w:r w:rsidR="00FF08CC">
        <w:rPr>
          <w:rFonts w:cs="Calibri"/>
        </w:rPr>
        <w:t xml:space="preserve">, </w:t>
      </w:r>
      <w:r w:rsidRPr="008707FC">
        <w:rPr>
          <w:rFonts w:cs="Calibri"/>
        </w:rPr>
        <w:t>having worke</w:t>
      </w:r>
      <w:r w:rsidR="001F32E6">
        <w:rPr>
          <w:rFonts w:cs="Calibri"/>
        </w:rPr>
        <w:t xml:space="preserve">d for a full period in a </w:t>
      </w:r>
      <w:r w:rsidR="00FF08CC">
        <w:rPr>
          <w:rFonts w:cs="Calibri"/>
        </w:rPr>
        <w:t xml:space="preserve">store </w:t>
      </w:r>
      <w:r w:rsidRPr="008707FC">
        <w:rPr>
          <w:rFonts w:cs="Calibri"/>
        </w:rPr>
        <w:t xml:space="preserve">open at least </w:t>
      </w:r>
      <w:r w:rsidR="009B492B">
        <w:rPr>
          <w:rFonts w:cs="Calibri"/>
        </w:rPr>
        <w:t>12</w:t>
      </w:r>
      <w:r w:rsidRPr="008707FC">
        <w:rPr>
          <w:rFonts w:cs="Calibri"/>
        </w:rPr>
        <w:t xml:space="preserve"> weeks are considered eligible for this bonus program. </w:t>
      </w:r>
      <w:proofErr w:type="gramStart"/>
      <w:r w:rsidRPr="008707FC">
        <w:rPr>
          <w:rFonts w:cs="Calibri"/>
        </w:rPr>
        <w:t>Manager</w:t>
      </w:r>
      <w:proofErr w:type="gramEnd"/>
      <w:r w:rsidRPr="008707FC">
        <w:rPr>
          <w:rFonts w:cs="Calibri"/>
        </w:rPr>
        <w:t xml:space="preserve"> must be employed and not have provided notice to step‐down or resign on</w:t>
      </w:r>
      <w:r w:rsidR="00F64E60">
        <w:rPr>
          <w:rFonts w:cs="Calibri"/>
        </w:rPr>
        <w:t xml:space="preserve"> or prior to </w:t>
      </w:r>
      <w:r w:rsidR="00F64E60" w:rsidRPr="008707FC">
        <w:rPr>
          <w:rFonts w:cs="Calibri"/>
        </w:rPr>
        <w:t>the</w:t>
      </w:r>
      <w:r w:rsidRPr="008707FC">
        <w:rPr>
          <w:rFonts w:cs="Calibri"/>
        </w:rPr>
        <w:t xml:space="preserve"> date of the payout </w:t>
      </w:r>
      <w:proofErr w:type="gramStart"/>
      <w:r w:rsidRPr="008707FC">
        <w:rPr>
          <w:rFonts w:cs="Calibri"/>
        </w:rPr>
        <w:t>in order to</w:t>
      </w:r>
      <w:proofErr w:type="gramEnd"/>
      <w:r w:rsidRPr="008707FC">
        <w:rPr>
          <w:rFonts w:cs="Calibri"/>
        </w:rPr>
        <w:t xml:space="preserve"> receive the bonus.</w:t>
      </w:r>
    </w:p>
    <w:p w14:paraId="7C0DD045" w14:textId="77777777" w:rsidR="00480E40" w:rsidRPr="008707FC" w:rsidRDefault="00480E40" w:rsidP="00480E40">
      <w:pPr>
        <w:autoSpaceDE w:val="0"/>
        <w:autoSpaceDN w:val="0"/>
        <w:adjustRightInd w:val="0"/>
        <w:spacing w:after="0" w:line="240" w:lineRule="auto"/>
        <w:rPr>
          <w:rFonts w:cs="Calibri"/>
        </w:rPr>
      </w:pPr>
    </w:p>
    <w:p w14:paraId="38FBEF83" w14:textId="77777777" w:rsidR="0032034C" w:rsidRDefault="00480E40" w:rsidP="00480E40">
      <w:pPr>
        <w:autoSpaceDE w:val="0"/>
        <w:autoSpaceDN w:val="0"/>
        <w:adjustRightInd w:val="0"/>
        <w:spacing w:after="0" w:line="240" w:lineRule="auto"/>
        <w:rPr>
          <w:rFonts w:cs="Calibri-Bold"/>
          <w:b/>
          <w:bCs/>
        </w:rPr>
      </w:pPr>
      <w:r w:rsidRPr="008707FC">
        <w:rPr>
          <w:rFonts w:cs="Calibri-Bold"/>
          <w:b/>
          <w:bCs/>
        </w:rPr>
        <w:t xml:space="preserve">Payouts: </w:t>
      </w:r>
    </w:p>
    <w:p w14:paraId="34204597" w14:textId="6DD63791" w:rsidR="00480E40" w:rsidRDefault="00480E40" w:rsidP="00480E40">
      <w:pPr>
        <w:autoSpaceDE w:val="0"/>
        <w:autoSpaceDN w:val="0"/>
        <w:adjustRightInd w:val="0"/>
        <w:spacing w:after="0" w:line="240" w:lineRule="auto"/>
        <w:rPr>
          <w:rFonts w:cs="Calibri"/>
        </w:rPr>
      </w:pPr>
      <w:r w:rsidRPr="008707FC">
        <w:rPr>
          <w:rFonts w:cs="Calibri"/>
        </w:rPr>
        <w:t xml:space="preserve">Bonus payouts are calculated and paid on a </w:t>
      </w:r>
      <w:r w:rsidR="009B492B">
        <w:rPr>
          <w:rFonts w:cs="Calibri"/>
        </w:rPr>
        <w:t>quarterly</w:t>
      </w:r>
      <w:r w:rsidRPr="008707FC">
        <w:rPr>
          <w:rFonts w:cs="Calibri"/>
        </w:rPr>
        <w:t xml:space="preserve"> basis and are determined by the performance of the store </w:t>
      </w:r>
      <w:proofErr w:type="gramStart"/>
      <w:r w:rsidRPr="008707FC">
        <w:rPr>
          <w:rFonts w:cs="Calibri"/>
        </w:rPr>
        <w:t>on</w:t>
      </w:r>
      <w:proofErr w:type="gramEnd"/>
      <w:r w:rsidRPr="008707FC">
        <w:rPr>
          <w:rFonts w:cs="Calibri"/>
        </w:rPr>
        <w:t xml:space="preserve"> the final P&amp;L</w:t>
      </w:r>
      <w:r w:rsidR="00FF08CC">
        <w:rPr>
          <w:rFonts w:cs="Calibri"/>
        </w:rPr>
        <w:t xml:space="preserve"> for the period</w:t>
      </w:r>
      <w:r w:rsidRPr="008707FC">
        <w:rPr>
          <w:rFonts w:cs="Calibri"/>
        </w:rPr>
        <w:t>. Payouts a</w:t>
      </w:r>
      <w:r w:rsidR="00450194">
        <w:rPr>
          <w:rFonts w:cs="Calibri"/>
        </w:rPr>
        <w:t xml:space="preserve">re generally made within </w:t>
      </w:r>
      <w:r w:rsidR="003D6F17">
        <w:rPr>
          <w:rFonts w:cs="Calibri"/>
        </w:rPr>
        <w:t>six (6) weeks after the end of each quarter.</w:t>
      </w:r>
    </w:p>
    <w:p w14:paraId="551A72E4" w14:textId="77777777" w:rsidR="001615F4" w:rsidRPr="008707FC" w:rsidRDefault="001615F4" w:rsidP="00480E40">
      <w:pPr>
        <w:autoSpaceDE w:val="0"/>
        <w:autoSpaceDN w:val="0"/>
        <w:adjustRightInd w:val="0"/>
        <w:spacing w:after="0" w:line="240" w:lineRule="auto"/>
        <w:rPr>
          <w:rFonts w:cs="Calibri"/>
        </w:rPr>
      </w:pPr>
    </w:p>
    <w:p w14:paraId="72B68824" w14:textId="5D9660C2" w:rsidR="001615F4" w:rsidRDefault="009B492B" w:rsidP="00480E40">
      <w:pPr>
        <w:autoSpaceDE w:val="0"/>
        <w:autoSpaceDN w:val="0"/>
        <w:adjustRightInd w:val="0"/>
        <w:spacing w:after="0" w:line="240" w:lineRule="auto"/>
        <w:rPr>
          <w:rFonts w:cs="Calibri"/>
        </w:rPr>
      </w:pPr>
      <w:r>
        <w:rPr>
          <w:rFonts w:cs="Calibri"/>
        </w:rPr>
        <w:t xml:space="preserve">The Total Bonus Pool Opportunity is </w:t>
      </w:r>
      <w:r w:rsidR="000D17F0">
        <w:rPr>
          <w:rFonts w:cs="Calibri"/>
        </w:rPr>
        <w:t>5% of Net Income (EBIT</w:t>
      </w:r>
      <w:r w:rsidR="00674FE7">
        <w:rPr>
          <w:rFonts w:cs="Calibri"/>
        </w:rPr>
        <w:t>D</w:t>
      </w:r>
      <w:r w:rsidR="000D17F0">
        <w:rPr>
          <w:rFonts w:cs="Calibri"/>
        </w:rPr>
        <w:t>A</w:t>
      </w:r>
      <w:r w:rsidR="003827A1">
        <w:rPr>
          <w:rFonts w:cs="Calibri"/>
        </w:rPr>
        <w:t xml:space="preserve">) </w:t>
      </w:r>
      <w:r w:rsidR="000D17F0">
        <w:rPr>
          <w:rFonts w:cs="Calibri"/>
        </w:rPr>
        <w:t xml:space="preserve">with a minimum payout of $2,500 and a maximum of $8,500 when performance criteria are met. </w:t>
      </w:r>
      <w:r w:rsidR="00113BB5">
        <w:rPr>
          <w:rFonts w:cs="Calibri"/>
        </w:rPr>
        <w:t xml:space="preserve">This payout is determined </w:t>
      </w:r>
      <w:r>
        <w:rPr>
          <w:rFonts w:cs="Calibri"/>
        </w:rPr>
        <w:t xml:space="preserve">through both Financial and </w:t>
      </w:r>
      <w:r w:rsidR="00113BB5">
        <w:rPr>
          <w:rFonts w:cs="Calibri"/>
        </w:rPr>
        <w:t xml:space="preserve">Operational </w:t>
      </w:r>
      <w:r w:rsidR="000D17F0">
        <w:rPr>
          <w:rFonts w:cs="Calibri"/>
        </w:rPr>
        <w:t>Metrics and</w:t>
      </w:r>
      <w:r w:rsidR="00A32C35">
        <w:rPr>
          <w:rFonts w:cs="Calibri"/>
        </w:rPr>
        <w:t xml:space="preserve"> does not include any additional </w:t>
      </w:r>
      <w:r w:rsidR="000D17F0">
        <w:rPr>
          <w:rFonts w:cs="Calibri"/>
        </w:rPr>
        <w:t>Operational Add-Ons</w:t>
      </w:r>
      <w:r w:rsidR="00A32C35">
        <w:rPr>
          <w:rFonts w:cs="Calibri"/>
        </w:rPr>
        <w:t xml:space="preserve"> when stores meet budgets, </w:t>
      </w:r>
      <w:r w:rsidR="00113BB5">
        <w:rPr>
          <w:rFonts w:cs="Calibri"/>
        </w:rPr>
        <w:t xml:space="preserve">described below. </w:t>
      </w:r>
    </w:p>
    <w:p w14:paraId="5F91BBD2" w14:textId="054D272C" w:rsidR="001615F4" w:rsidRDefault="001615F4" w:rsidP="00480E40">
      <w:pPr>
        <w:autoSpaceDE w:val="0"/>
        <w:autoSpaceDN w:val="0"/>
        <w:adjustRightInd w:val="0"/>
        <w:spacing w:after="0" w:line="240" w:lineRule="auto"/>
        <w:rPr>
          <w:rFonts w:cs="Calibri"/>
        </w:rPr>
      </w:pPr>
    </w:p>
    <w:p w14:paraId="74DF531C" w14:textId="4534E774" w:rsidR="00B90F4B" w:rsidRPr="003827A1" w:rsidRDefault="00480E40" w:rsidP="00480E40">
      <w:pPr>
        <w:autoSpaceDE w:val="0"/>
        <w:autoSpaceDN w:val="0"/>
        <w:adjustRightInd w:val="0"/>
        <w:spacing w:after="0" w:line="240" w:lineRule="auto"/>
        <w:rPr>
          <w:rFonts w:cs="Calibri"/>
          <w:i/>
          <w:iCs/>
          <w:sz w:val="20"/>
          <w:szCs w:val="20"/>
        </w:rPr>
      </w:pPr>
      <w:r w:rsidRPr="003827A1">
        <w:rPr>
          <w:rFonts w:cs="Calibri"/>
          <w:i/>
          <w:iCs/>
          <w:sz w:val="20"/>
          <w:szCs w:val="20"/>
        </w:rPr>
        <w:t xml:space="preserve">Payouts are not guaranteed, and are </w:t>
      </w:r>
      <w:r w:rsidR="001615F4" w:rsidRPr="003827A1">
        <w:rPr>
          <w:rFonts w:cs="Calibri"/>
          <w:i/>
          <w:iCs/>
          <w:sz w:val="20"/>
          <w:szCs w:val="20"/>
        </w:rPr>
        <w:t xml:space="preserve">subject to </w:t>
      </w:r>
      <w:r w:rsidR="00DD3A10" w:rsidRPr="003827A1">
        <w:rPr>
          <w:rFonts w:cs="Calibri"/>
          <w:i/>
          <w:iCs/>
          <w:sz w:val="20"/>
          <w:szCs w:val="20"/>
        </w:rPr>
        <w:t xml:space="preserve">overall </w:t>
      </w:r>
      <w:r w:rsidRPr="003827A1">
        <w:rPr>
          <w:rFonts w:cs="Calibri"/>
          <w:i/>
          <w:iCs/>
          <w:sz w:val="20"/>
          <w:szCs w:val="20"/>
        </w:rPr>
        <w:t>store profit performance</w:t>
      </w:r>
      <w:r w:rsidR="00161ABB" w:rsidRPr="003827A1">
        <w:rPr>
          <w:rFonts w:cs="Calibri"/>
          <w:i/>
          <w:iCs/>
          <w:sz w:val="20"/>
          <w:szCs w:val="20"/>
        </w:rPr>
        <w:t xml:space="preserve">, and can be adjusted downward when a management team fails to operate at a level of excellence based on </w:t>
      </w:r>
      <w:r w:rsidR="003D6F17" w:rsidRPr="003827A1">
        <w:rPr>
          <w:rFonts w:cs="Calibri"/>
          <w:i/>
          <w:iCs/>
          <w:sz w:val="20"/>
          <w:szCs w:val="20"/>
        </w:rPr>
        <w:t>MU</w:t>
      </w:r>
      <w:r w:rsidR="00161ABB" w:rsidRPr="003827A1">
        <w:rPr>
          <w:rFonts w:cs="Calibri"/>
          <w:i/>
          <w:iCs/>
          <w:sz w:val="20"/>
          <w:szCs w:val="20"/>
        </w:rPr>
        <w:t>M/DOO/Operating Partner discretion.</w:t>
      </w:r>
      <w:r w:rsidR="003827A1" w:rsidRPr="003827A1">
        <w:rPr>
          <w:rFonts w:cs="Calibri"/>
          <w:i/>
          <w:iCs/>
          <w:sz w:val="20"/>
          <w:szCs w:val="20"/>
        </w:rPr>
        <w:t xml:space="preserve"> EBITDA is</w:t>
      </w:r>
      <w:r w:rsidR="003827A1" w:rsidRPr="003827A1">
        <w:rPr>
          <w:rFonts w:cs="Calibri"/>
          <w:i/>
          <w:iCs/>
          <w:sz w:val="20"/>
          <w:szCs w:val="20"/>
        </w:rPr>
        <w:t xml:space="preserve"> defined in this plan as Earnings Before (Net) Income Taxes, Depreciation &amp; Amortization. Interest</w:t>
      </w:r>
      <w:r w:rsidR="003827A1" w:rsidRPr="003827A1">
        <w:rPr>
          <w:rFonts w:cs="Calibri"/>
          <w:i/>
          <w:iCs/>
          <w:sz w:val="20"/>
          <w:szCs w:val="20"/>
        </w:rPr>
        <w:t xml:space="preserve"> payments are</w:t>
      </w:r>
      <w:r w:rsidR="003827A1" w:rsidRPr="003827A1">
        <w:rPr>
          <w:rFonts w:cs="Calibri"/>
          <w:i/>
          <w:iCs/>
          <w:sz w:val="20"/>
          <w:szCs w:val="20"/>
        </w:rPr>
        <w:t xml:space="preserve"> included in the Net Income reflected on MLY’s P&amp;Ls</w:t>
      </w:r>
      <w:r w:rsidR="003827A1" w:rsidRPr="003827A1">
        <w:rPr>
          <w:rFonts w:cs="Calibri"/>
          <w:i/>
          <w:iCs/>
          <w:sz w:val="20"/>
          <w:szCs w:val="20"/>
        </w:rPr>
        <w:t>.</w:t>
      </w:r>
    </w:p>
    <w:p w14:paraId="2ECE2CF7" w14:textId="77777777" w:rsidR="00E12461" w:rsidRPr="009231AD" w:rsidRDefault="00E12461" w:rsidP="00480E40">
      <w:pPr>
        <w:autoSpaceDE w:val="0"/>
        <w:autoSpaceDN w:val="0"/>
        <w:adjustRightInd w:val="0"/>
        <w:spacing w:after="0" w:line="240" w:lineRule="auto"/>
        <w:rPr>
          <w:rFonts w:cs="Calibri"/>
          <w:i/>
          <w:iCs/>
        </w:rPr>
      </w:pPr>
    </w:p>
    <w:p w14:paraId="54A1EA86" w14:textId="77777777" w:rsidR="00113BB5" w:rsidRDefault="00113BB5" w:rsidP="00113BB5">
      <w:pPr>
        <w:autoSpaceDE w:val="0"/>
        <w:autoSpaceDN w:val="0"/>
        <w:adjustRightInd w:val="0"/>
        <w:spacing w:after="0" w:line="240" w:lineRule="auto"/>
        <w:rPr>
          <w:rFonts w:cs="Calibri"/>
          <w:b/>
        </w:rPr>
      </w:pPr>
      <w:r>
        <w:rPr>
          <w:rFonts w:cs="Calibri"/>
          <w:b/>
        </w:rPr>
        <w:t xml:space="preserve">Bonus Pool Distribution: </w:t>
      </w:r>
    </w:p>
    <w:p w14:paraId="1911F378" w14:textId="1E55830A" w:rsidR="009231AD" w:rsidRDefault="00113BB5" w:rsidP="00113BB5">
      <w:pPr>
        <w:autoSpaceDE w:val="0"/>
        <w:autoSpaceDN w:val="0"/>
        <w:adjustRightInd w:val="0"/>
        <w:spacing w:after="0" w:line="240" w:lineRule="auto"/>
        <w:rPr>
          <w:rFonts w:cs="Calibri"/>
        </w:rPr>
      </w:pPr>
      <w:r>
        <w:rPr>
          <w:rFonts w:cs="Calibri"/>
        </w:rPr>
        <w:t xml:space="preserve">GMs receive 50% of the store bonus </w:t>
      </w:r>
      <w:r w:rsidRPr="008707FC">
        <w:rPr>
          <w:rFonts w:cs="Calibri"/>
        </w:rPr>
        <w:t>pool.</w:t>
      </w:r>
      <w:r>
        <w:rPr>
          <w:rFonts w:cs="Calibri"/>
        </w:rPr>
        <w:t xml:space="preserve">  </w:t>
      </w:r>
      <w:r w:rsidR="009231AD">
        <w:rPr>
          <w:rFonts w:cs="Calibri"/>
        </w:rPr>
        <w:t>Typically, AMs receive 30% of the store bonus pool, and Shift Supervisors receive 20%. However, the remaining 50% split b</w:t>
      </w:r>
      <w:r>
        <w:rPr>
          <w:rFonts w:cs="Calibri"/>
        </w:rPr>
        <w:t xml:space="preserve">etween the rest of the management team </w:t>
      </w:r>
      <w:r w:rsidR="009231AD">
        <w:rPr>
          <w:rFonts w:cs="Calibri"/>
        </w:rPr>
        <w:t xml:space="preserve">may be adjusted </w:t>
      </w:r>
      <w:r>
        <w:rPr>
          <w:rFonts w:cs="Calibri"/>
        </w:rPr>
        <w:t xml:space="preserve">at the GM’s discretion subject to approval by the </w:t>
      </w:r>
      <w:r w:rsidR="00A61379">
        <w:rPr>
          <w:rFonts w:cs="Calibri"/>
        </w:rPr>
        <w:t>MUM</w:t>
      </w:r>
      <w:r>
        <w:rPr>
          <w:rFonts w:cs="Calibri"/>
        </w:rPr>
        <w:t>/DOO/Operating Partner.</w:t>
      </w:r>
      <w:r w:rsidR="009231AD">
        <w:rPr>
          <w:rFonts w:cs="Calibri"/>
        </w:rPr>
        <w:t xml:space="preserve"> Additionally, the GM can choose to provide part of the bonus pool to high-performing Team Members.</w:t>
      </w:r>
    </w:p>
    <w:p w14:paraId="50CD3699" w14:textId="77777777" w:rsidR="008B4124" w:rsidRDefault="008B4124" w:rsidP="00113BB5">
      <w:pPr>
        <w:autoSpaceDE w:val="0"/>
        <w:autoSpaceDN w:val="0"/>
        <w:adjustRightInd w:val="0"/>
        <w:spacing w:after="0" w:line="240" w:lineRule="auto"/>
        <w:rPr>
          <w:rFonts w:cs="Calibri"/>
        </w:rPr>
      </w:pPr>
    </w:p>
    <w:p w14:paraId="028CB2F2" w14:textId="4B6055C3" w:rsidR="008B4124" w:rsidRDefault="008B4124" w:rsidP="00113BB5">
      <w:pPr>
        <w:autoSpaceDE w:val="0"/>
        <w:autoSpaceDN w:val="0"/>
        <w:adjustRightInd w:val="0"/>
        <w:spacing w:after="0" w:line="240" w:lineRule="auto"/>
        <w:rPr>
          <w:rFonts w:cs="Calibri"/>
        </w:rPr>
      </w:pPr>
      <w:r>
        <w:rPr>
          <w:rFonts w:cs="Calibri"/>
        </w:rPr>
        <w:t xml:space="preserve">FTMs receive an additional 25% increase </w:t>
      </w:r>
      <w:r w:rsidR="00C3199E">
        <w:rPr>
          <w:rFonts w:cs="Calibri"/>
        </w:rPr>
        <w:t>in</w:t>
      </w:r>
      <w:r>
        <w:rPr>
          <w:rFonts w:cs="Calibri"/>
        </w:rPr>
        <w:t xml:space="preserve"> their payout, separate from the bonus pool for their status as GM-Ready assistant managers. FSMs receive a bonus equivalent to the GM of the location they primarily have spent their time over the course of each quarter. In the case they are in multiple stores, their bonus is discretionary according to the Director of Operations and/or Operating Partner.</w:t>
      </w:r>
    </w:p>
    <w:p w14:paraId="42FDDC0F" w14:textId="77777777" w:rsidR="009231AD" w:rsidRDefault="009231AD" w:rsidP="00113BB5">
      <w:pPr>
        <w:autoSpaceDE w:val="0"/>
        <w:autoSpaceDN w:val="0"/>
        <w:adjustRightInd w:val="0"/>
        <w:spacing w:after="0" w:line="240" w:lineRule="auto"/>
        <w:rPr>
          <w:rFonts w:cs="Calibri"/>
        </w:rPr>
      </w:pPr>
    </w:p>
    <w:p w14:paraId="62AEE98C" w14:textId="24D41258" w:rsidR="00113BB5" w:rsidRPr="003827A1" w:rsidRDefault="005126B6" w:rsidP="00113BB5">
      <w:pPr>
        <w:autoSpaceDE w:val="0"/>
        <w:autoSpaceDN w:val="0"/>
        <w:adjustRightInd w:val="0"/>
        <w:spacing w:after="0" w:line="240" w:lineRule="auto"/>
        <w:rPr>
          <w:rFonts w:cs="Calibri"/>
          <w:i/>
          <w:iCs/>
          <w:sz w:val="20"/>
          <w:szCs w:val="20"/>
        </w:rPr>
      </w:pPr>
      <w:r w:rsidRPr="003827A1">
        <w:rPr>
          <w:rFonts w:cs="Calibri"/>
          <w:i/>
          <w:iCs/>
          <w:sz w:val="20"/>
          <w:szCs w:val="20"/>
        </w:rPr>
        <w:t>A</w:t>
      </w:r>
      <w:r w:rsidR="00113BB5" w:rsidRPr="003827A1">
        <w:rPr>
          <w:rFonts w:cs="Calibri"/>
          <w:i/>
          <w:iCs/>
          <w:sz w:val="20"/>
          <w:szCs w:val="20"/>
        </w:rPr>
        <w:t xml:space="preserve">ny bonus payment that would have gone to a management team member but is not distributed due to a write-up or a resignation is NOT added to the payouts provided to the other management team members.  </w:t>
      </w:r>
      <w:r w:rsidR="00A32C35" w:rsidRPr="003827A1">
        <w:rPr>
          <w:rFonts w:cs="Calibri"/>
          <w:i/>
          <w:iCs/>
          <w:sz w:val="20"/>
          <w:szCs w:val="20"/>
        </w:rPr>
        <w:t xml:space="preserve">That portion is removed from the Bonus Pool entirely. </w:t>
      </w:r>
    </w:p>
    <w:p w14:paraId="0AD652B2" w14:textId="4A7BDE16" w:rsidR="0032034C" w:rsidRDefault="00480E40" w:rsidP="00480E40">
      <w:pPr>
        <w:autoSpaceDE w:val="0"/>
        <w:autoSpaceDN w:val="0"/>
        <w:adjustRightInd w:val="0"/>
        <w:spacing w:after="0" w:line="240" w:lineRule="auto"/>
        <w:rPr>
          <w:rFonts w:cs="Calibri-Bold"/>
          <w:b/>
          <w:bCs/>
        </w:rPr>
      </w:pPr>
      <w:r w:rsidRPr="008707FC">
        <w:rPr>
          <w:rFonts w:cs="Calibri-Bold"/>
          <w:b/>
          <w:bCs/>
        </w:rPr>
        <w:lastRenderedPageBreak/>
        <w:t>Bonus Calculations:</w:t>
      </w:r>
      <w:r w:rsidR="00DD3A10" w:rsidRPr="008707FC">
        <w:rPr>
          <w:rFonts w:cs="Calibri-Bold"/>
          <w:b/>
          <w:bCs/>
        </w:rPr>
        <w:t xml:space="preserve"> </w:t>
      </w:r>
    </w:p>
    <w:p w14:paraId="5B2F39A6" w14:textId="1DAA7BA7" w:rsidR="001D4FE2" w:rsidRDefault="00522584" w:rsidP="00480E40">
      <w:pPr>
        <w:autoSpaceDE w:val="0"/>
        <w:autoSpaceDN w:val="0"/>
        <w:adjustRightInd w:val="0"/>
        <w:spacing w:after="0" w:line="240" w:lineRule="auto"/>
        <w:rPr>
          <w:rFonts w:cs="Calibri"/>
        </w:rPr>
      </w:pPr>
      <w:r>
        <w:rPr>
          <w:rFonts w:cs="Calibri"/>
        </w:rPr>
        <w:t xml:space="preserve">All bonus eligibility is first determined by a store’s ability to meet </w:t>
      </w:r>
      <w:r w:rsidR="00E820AE">
        <w:rPr>
          <w:rFonts w:cs="Calibri"/>
        </w:rPr>
        <w:t xml:space="preserve">Food, </w:t>
      </w:r>
      <w:r w:rsidR="0066561C">
        <w:rPr>
          <w:rFonts w:cs="Calibri"/>
        </w:rPr>
        <w:t>Paper,</w:t>
      </w:r>
      <w:r w:rsidR="00E820AE">
        <w:rPr>
          <w:rFonts w:cs="Calibri"/>
        </w:rPr>
        <w:t xml:space="preserve"> and Labor Costs, as measured by Actual vs Theoretical Variance and a Total Labor Budget</w:t>
      </w:r>
      <w:r>
        <w:rPr>
          <w:rFonts w:cs="Calibri"/>
        </w:rPr>
        <w:t xml:space="preserve">. After </w:t>
      </w:r>
      <w:r w:rsidR="00E820AE">
        <w:rPr>
          <w:rFonts w:cs="Calibri"/>
        </w:rPr>
        <w:t xml:space="preserve">these metrics are </w:t>
      </w:r>
      <w:r>
        <w:rPr>
          <w:rFonts w:cs="Calibri"/>
        </w:rPr>
        <w:t xml:space="preserve">met (or exceeded), a management team may supplement the bonus by exceeding standards for Operational Excellence. </w:t>
      </w:r>
    </w:p>
    <w:p w14:paraId="3DC37DFB" w14:textId="77777777" w:rsidR="001D4FE2" w:rsidRDefault="001D4FE2" w:rsidP="00480E40">
      <w:pPr>
        <w:autoSpaceDE w:val="0"/>
        <w:autoSpaceDN w:val="0"/>
        <w:adjustRightInd w:val="0"/>
        <w:spacing w:after="0" w:line="240" w:lineRule="auto"/>
        <w:rPr>
          <w:rFonts w:cs="Calibri"/>
        </w:rPr>
      </w:pPr>
    </w:p>
    <w:p w14:paraId="2BCA423D" w14:textId="4B5AD0B8" w:rsidR="00E710B2" w:rsidRPr="00363C85" w:rsidRDefault="00522584" w:rsidP="00DD2DC5">
      <w:pPr>
        <w:autoSpaceDE w:val="0"/>
        <w:autoSpaceDN w:val="0"/>
        <w:adjustRightInd w:val="0"/>
        <w:spacing w:after="0" w:line="240" w:lineRule="auto"/>
        <w:jc w:val="center"/>
        <w:rPr>
          <w:rFonts w:cs="Calibri"/>
          <w:b/>
          <w:u w:val="single"/>
        </w:rPr>
      </w:pPr>
      <w:r w:rsidRPr="00363C85">
        <w:rPr>
          <w:rFonts w:cs="Calibri"/>
          <w:b/>
          <w:u w:val="single"/>
        </w:rPr>
        <w:t>Profitability</w:t>
      </w:r>
    </w:p>
    <w:p w14:paraId="095BDE87" w14:textId="77777777" w:rsidR="00DD2DC5" w:rsidRDefault="00DD2DC5" w:rsidP="00480E40">
      <w:pPr>
        <w:autoSpaceDE w:val="0"/>
        <w:autoSpaceDN w:val="0"/>
        <w:adjustRightInd w:val="0"/>
        <w:spacing w:after="0" w:line="240" w:lineRule="auto"/>
        <w:rPr>
          <w:rFonts w:cs="Calibri"/>
        </w:rPr>
      </w:pPr>
    </w:p>
    <w:p w14:paraId="1A3578D5" w14:textId="18E79202" w:rsidR="00B82465" w:rsidRDefault="00B82465" w:rsidP="00522584">
      <w:pPr>
        <w:pStyle w:val="ListParagraph"/>
        <w:numPr>
          <w:ilvl w:val="0"/>
          <w:numId w:val="6"/>
        </w:numPr>
        <w:autoSpaceDE w:val="0"/>
        <w:autoSpaceDN w:val="0"/>
        <w:adjustRightInd w:val="0"/>
        <w:spacing w:after="0" w:line="240" w:lineRule="auto"/>
        <w:rPr>
          <w:rFonts w:cs="Calibri"/>
          <w:b/>
        </w:rPr>
      </w:pPr>
      <w:r>
        <w:rPr>
          <w:rFonts w:cs="Calibri"/>
          <w:b/>
        </w:rPr>
        <w:t xml:space="preserve">Meet </w:t>
      </w:r>
      <w:proofErr w:type="spellStart"/>
      <w:r>
        <w:rPr>
          <w:rFonts w:cs="Calibri"/>
          <w:b/>
        </w:rPr>
        <w:t>AvT</w:t>
      </w:r>
      <w:proofErr w:type="spellEnd"/>
      <w:r>
        <w:rPr>
          <w:rFonts w:cs="Calibri"/>
          <w:b/>
        </w:rPr>
        <w:t xml:space="preserve">: </w:t>
      </w:r>
      <w:r>
        <w:rPr>
          <w:rFonts w:cs="Calibri"/>
          <w:bCs/>
        </w:rPr>
        <w:t xml:space="preserve">a store must first maintain an Actual vs Theoretical </w:t>
      </w:r>
      <w:r w:rsidR="00E820AE">
        <w:rPr>
          <w:rFonts w:cs="Calibri"/>
          <w:bCs/>
        </w:rPr>
        <w:t>variance</w:t>
      </w:r>
      <w:r>
        <w:rPr>
          <w:rFonts w:cs="Calibri"/>
          <w:bCs/>
        </w:rPr>
        <w:t xml:space="preserve"> below </w:t>
      </w:r>
      <w:r w:rsidR="00DD4EB5">
        <w:rPr>
          <w:rFonts w:cs="Calibri"/>
          <w:bCs/>
        </w:rPr>
        <w:t>1</w:t>
      </w:r>
      <w:r>
        <w:rPr>
          <w:rFonts w:cs="Calibri"/>
          <w:bCs/>
        </w:rPr>
        <w:t>% for the quarter to be eligible for a bonus.</w:t>
      </w:r>
      <w:r w:rsidR="00D74D54">
        <w:rPr>
          <w:rFonts w:cs="Calibri"/>
          <w:bCs/>
        </w:rPr>
        <w:t xml:space="preserve"> </w:t>
      </w:r>
      <w:r w:rsidR="00D74D54">
        <w:rPr>
          <w:rFonts w:cs="Calibri"/>
          <w:bCs/>
          <w:i/>
          <w:iCs/>
        </w:rPr>
        <w:t xml:space="preserve">This is to monitor the Food/Paper costs of each location. If their </w:t>
      </w:r>
      <w:proofErr w:type="spellStart"/>
      <w:r w:rsidR="00D74D54">
        <w:rPr>
          <w:rFonts w:cs="Calibri"/>
          <w:bCs/>
          <w:i/>
          <w:iCs/>
        </w:rPr>
        <w:t>AvT</w:t>
      </w:r>
      <w:proofErr w:type="spellEnd"/>
      <w:r w:rsidR="00D74D54">
        <w:rPr>
          <w:rFonts w:cs="Calibri"/>
          <w:bCs/>
          <w:i/>
          <w:iCs/>
        </w:rPr>
        <w:t xml:space="preserve"> is accurate, anything 1% or less would fall within a feasible budget.</w:t>
      </w:r>
    </w:p>
    <w:p w14:paraId="2F814032" w14:textId="77777777" w:rsidR="00B82465" w:rsidRDefault="00B82465" w:rsidP="00B82465">
      <w:pPr>
        <w:pStyle w:val="ListParagraph"/>
        <w:autoSpaceDE w:val="0"/>
        <w:autoSpaceDN w:val="0"/>
        <w:adjustRightInd w:val="0"/>
        <w:spacing w:after="0" w:line="240" w:lineRule="auto"/>
        <w:rPr>
          <w:rFonts w:cs="Calibri"/>
          <w:b/>
        </w:rPr>
      </w:pPr>
    </w:p>
    <w:p w14:paraId="08FFD120" w14:textId="686748DA" w:rsidR="00522584" w:rsidRPr="00522584" w:rsidRDefault="00522584" w:rsidP="00522584">
      <w:pPr>
        <w:pStyle w:val="ListParagraph"/>
        <w:numPr>
          <w:ilvl w:val="0"/>
          <w:numId w:val="6"/>
        </w:numPr>
        <w:autoSpaceDE w:val="0"/>
        <w:autoSpaceDN w:val="0"/>
        <w:adjustRightInd w:val="0"/>
        <w:spacing w:after="0" w:line="240" w:lineRule="auto"/>
        <w:rPr>
          <w:rFonts w:cs="Calibri"/>
          <w:b/>
        </w:rPr>
      </w:pPr>
      <w:r>
        <w:rPr>
          <w:rFonts w:cs="Calibri"/>
          <w:b/>
        </w:rPr>
        <w:t xml:space="preserve">Meet </w:t>
      </w:r>
      <w:r w:rsidR="00DD4EB5">
        <w:rPr>
          <w:rFonts w:cs="Calibri"/>
          <w:b/>
        </w:rPr>
        <w:t xml:space="preserve">Labor </w:t>
      </w:r>
      <w:r>
        <w:rPr>
          <w:rFonts w:cs="Calibri"/>
          <w:b/>
        </w:rPr>
        <w:t xml:space="preserve">Budget: </w:t>
      </w:r>
      <w:r w:rsidR="00DD4EB5">
        <w:rPr>
          <w:rFonts w:cs="Calibri"/>
          <w:bCs/>
        </w:rPr>
        <w:t xml:space="preserve">a store must secondly meet the Quarterly Labor Budget to be eligible for a bonus. </w:t>
      </w:r>
      <w:r w:rsidR="00D84329" w:rsidRPr="00D84329">
        <w:rPr>
          <w:rFonts w:cs="Calibri"/>
          <w:i/>
          <w:iCs/>
        </w:rPr>
        <w:t>Budgets are set at the beginning of each quarter by MUMs and GMs and approved by the Director of Operations and/or the Operating Partner.</w:t>
      </w:r>
    </w:p>
    <w:p w14:paraId="0ED16FAB" w14:textId="77777777" w:rsidR="00E2243B" w:rsidRPr="00305AFC" w:rsidRDefault="00E2243B" w:rsidP="00E2243B">
      <w:pPr>
        <w:pStyle w:val="ListParagraph"/>
        <w:autoSpaceDE w:val="0"/>
        <w:autoSpaceDN w:val="0"/>
        <w:adjustRightInd w:val="0"/>
        <w:spacing w:after="0" w:line="240" w:lineRule="auto"/>
        <w:rPr>
          <w:rFonts w:cs="Calibri"/>
          <w:b/>
        </w:rPr>
      </w:pPr>
    </w:p>
    <w:p w14:paraId="46CF8351" w14:textId="7C5F65FB" w:rsidR="00522584" w:rsidRDefault="00DD4EB5" w:rsidP="009C3122">
      <w:pPr>
        <w:pStyle w:val="ListParagraph"/>
        <w:numPr>
          <w:ilvl w:val="0"/>
          <w:numId w:val="6"/>
        </w:numPr>
        <w:autoSpaceDE w:val="0"/>
        <w:autoSpaceDN w:val="0"/>
        <w:adjustRightInd w:val="0"/>
        <w:spacing w:after="0" w:line="240" w:lineRule="auto"/>
        <w:rPr>
          <w:rFonts w:cs="Calibri"/>
          <w:b/>
        </w:rPr>
      </w:pPr>
      <w:r>
        <w:rPr>
          <w:rFonts w:cs="Calibri"/>
          <w:b/>
        </w:rPr>
        <w:t>Deductions:</w:t>
      </w:r>
    </w:p>
    <w:p w14:paraId="7A4612D0" w14:textId="77777777" w:rsidR="00522584" w:rsidRPr="00522584" w:rsidRDefault="00522584" w:rsidP="00522584">
      <w:pPr>
        <w:pStyle w:val="ListParagraph"/>
        <w:rPr>
          <w:rFonts w:cs="Calibri"/>
          <w:b/>
        </w:rPr>
      </w:pPr>
    </w:p>
    <w:p w14:paraId="2B0B51B7" w14:textId="2A2EBBF2" w:rsidR="00522584" w:rsidRPr="00C3199E" w:rsidRDefault="00522584" w:rsidP="00522584">
      <w:pPr>
        <w:pStyle w:val="ListParagraph"/>
        <w:numPr>
          <w:ilvl w:val="1"/>
          <w:numId w:val="6"/>
        </w:numPr>
        <w:autoSpaceDE w:val="0"/>
        <w:autoSpaceDN w:val="0"/>
        <w:adjustRightInd w:val="0"/>
        <w:spacing w:after="0" w:line="240" w:lineRule="auto"/>
        <w:rPr>
          <w:rFonts w:cs="Calibri"/>
          <w:b/>
        </w:rPr>
      </w:pPr>
      <w:r w:rsidRPr="002F5D7F">
        <w:rPr>
          <w:rFonts w:cs="Calibri"/>
          <w:b/>
        </w:rPr>
        <w:t>Cash Handling:</w:t>
      </w:r>
      <w:r w:rsidRPr="002F5D7F">
        <w:rPr>
          <w:rFonts w:cs="Calibri"/>
        </w:rPr>
        <w:t xml:space="preserve"> It is imperative that the cash collected from guests is deposited in the bank</w:t>
      </w:r>
      <w:r>
        <w:rPr>
          <w:rFonts w:cs="Calibri"/>
        </w:rPr>
        <w:t xml:space="preserve"> </w:t>
      </w:r>
      <w:r w:rsidRPr="00C24ACB">
        <w:rPr>
          <w:rFonts w:cs="Calibri"/>
          <w:u w:val="single"/>
        </w:rPr>
        <w:t>and</w:t>
      </w:r>
      <w:r>
        <w:rPr>
          <w:rFonts w:cs="Calibri"/>
        </w:rPr>
        <w:t xml:space="preserve"> </w:t>
      </w:r>
      <w:r w:rsidRPr="002F5D7F">
        <w:rPr>
          <w:rFonts w:cs="Calibri"/>
        </w:rPr>
        <w:t>that our guests receive the proper amount of change. Therefore, we have a strict Cash Handling Policy which all managers are required to enforce and follow.  A deduct to the bonus pool occurs when poor cash handling at the store results in larger than budgeted cash shortages</w:t>
      </w:r>
      <w:r w:rsidR="00C3199E">
        <w:rPr>
          <w:rFonts w:cs="Calibri"/>
        </w:rPr>
        <w:t>/</w:t>
      </w:r>
      <w:r w:rsidRPr="002F5D7F">
        <w:rPr>
          <w:rFonts w:cs="Calibri"/>
        </w:rPr>
        <w:t xml:space="preserve">overages.  </w:t>
      </w:r>
      <w:r w:rsidRPr="002C6DD6">
        <w:rPr>
          <w:rFonts w:cs="Calibri"/>
          <w:b/>
          <w:bCs/>
          <w:u w:val="single"/>
        </w:rPr>
        <w:t xml:space="preserve">That deduct is dollar for dollar, times </w:t>
      </w:r>
      <w:r>
        <w:rPr>
          <w:rFonts w:cs="Calibri"/>
          <w:b/>
          <w:bCs/>
          <w:u w:val="single"/>
        </w:rPr>
        <w:t>five (5).</w:t>
      </w:r>
    </w:p>
    <w:p w14:paraId="6806D131" w14:textId="77777777" w:rsidR="00C3199E" w:rsidRPr="00093E8D" w:rsidRDefault="00C3199E" w:rsidP="00C3199E">
      <w:pPr>
        <w:pStyle w:val="ListParagraph"/>
        <w:autoSpaceDE w:val="0"/>
        <w:autoSpaceDN w:val="0"/>
        <w:adjustRightInd w:val="0"/>
        <w:spacing w:after="0" w:line="240" w:lineRule="auto"/>
        <w:ind w:left="1440"/>
        <w:rPr>
          <w:rFonts w:cs="Calibri"/>
          <w:b/>
        </w:rPr>
      </w:pPr>
    </w:p>
    <w:p w14:paraId="05C32583" w14:textId="238F7BE4" w:rsidR="00522584" w:rsidRPr="00522584" w:rsidRDefault="00522584" w:rsidP="00C3199E">
      <w:pPr>
        <w:pStyle w:val="ListParagraph"/>
        <w:autoSpaceDE w:val="0"/>
        <w:autoSpaceDN w:val="0"/>
        <w:adjustRightInd w:val="0"/>
        <w:spacing w:after="0" w:line="240" w:lineRule="auto"/>
        <w:ind w:left="2160"/>
        <w:rPr>
          <w:rFonts w:cs="Calibri"/>
          <w:b/>
        </w:rPr>
      </w:pPr>
      <w:r>
        <w:rPr>
          <w:rFonts w:cs="Calibri"/>
          <w:b/>
        </w:rPr>
        <w:t xml:space="preserve">For Example: </w:t>
      </w:r>
      <w:r>
        <w:rPr>
          <w:rFonts w:cs="Calibri"/>
          <w:bCs/>
        </w:rPr>
        <w:t xml:space="preserve">if a store is $100 over/under their budgeted cash handling for the quarter, $500 will be deducted from the Quarterly Bonus Pool. </w:t>
      </w:r>
    </w:p>
    <w:p w14:paraId="16DE81F3" w14:textId="77777777" w:rsidR="00522584" w:rsidRDefault="00522584" w:rsidP="00522584">
      <w:pPr>
        <w:pStyle w:val="ListParagraph"/>
        <w:autoSpaceDE w:val="0"/>
        <w:autoSpaceDN w:val="0"/>
        <w:adjustRightInd w:val="0"/>
        <w:spacing w:after="0" w:line="240" w:lineRule="auto"/>
        <w:ind w:left="1440"/>
        <w:rPr>
          <w:rFonts w:cs="Calibri"/>
          <w:b/>
        </w:rPr>
      </w:pPr>
    </w:p>
    <w:p w14:paraId="70E7A116" w14:textId="2F431641" w:rsidR="00522584" w:rsidRPr="00363C85" w:rsidRDefault="00363C85" w:rsidP="00522584">
      <w:pPr>
        <w:pStyle w:val="ListParagraph"/>
        <w:numPr>
          <w:ilvl w:val="1"/>
          <w:numId w:val="6"/>
        </w:numPr>
        <w:autoSpaceDE w:val="0"/>
        <w:autoSpaceDN w:val="0"/>
        <w:adjustRightInd w:val="0"/>
        <w:spacing w:after="0" w:line="240" w:lineRule="auto"/>
        <w:rPr>
          <w:rFonts w:cs="Calibri"/>
          <w:b/>
        </w:rPr>
      </w:pPr>
      <w:r>
        <w:rPr>
          <w:rFonts w:cs="Calibri"/>
          <w:b/>
        </w:rPr>
        <w:t>Comp Cards &amp; Delivery Errors</w:t>
      </w:r>
      <w:r w:rsidR="00522584">
        <w:rPr>
          <w:rFonts w:cs="Calibri"/>
          <w:b/>
        </w:rPr>
        <w:t xml:space="preserve">: </w:t>
      </w:r>
      <w:r w:rsidR="00DD4EB5">
        <w:rPr>
          <w:rFonts w:cs="Calibri"/>
          <w:bCs/>
        </w:rPr>
        <w:t>all stores are allowed a budget according to sales volume</w:t>
      </w:r>
      <w:r w:rsidR="007D1E1A">
        <w:rPr>
          <w:rFonts w:cs="Calibri"/>
          <w:bCs/>
        </w:rPr>
        <w:t xml:space="preserve"> and delivery percentage of sales</w:t>
      </w:r>
      <w:r w:rsidR="00DD4EB5">
        <w:rPr>
          <w:rFonts w:cs="Calibri"/>
          <w:bCs/>
        </w:rPr>
        <w:t xml:space="preserve">. A deduct to the bonus pool occurs when comp cards and delivery error charges </w:t>
      </w:r>
      <w:r w:rsidR="007D1E1A">
        <w:rPr>
          <w:rFonts w:cs="Calibri"/>
          <w:bCs/>
        </w:rPr>
        <w:t>result in larger than budgeted discounts. A</w:t>
      </w:r>
      <w:r>
        <w:rPr>
          <w:rFonts w:cs="Calibri"/>
          <w:bCs/>
        </w:rPr>
        <w:t xml:space="preserve">ll total comp cards handed out as well as delivery error charges incurred during the quarter </w:t>
      </w:r>
      <w:r w:rsidR="007D1E1A">
        <w:rPr>
          <w:rFonts w:cs="Calibri"/>
          <w:bCs/>
        </w:rPr>
        <w:t xml:space="preserve">that are above budget </w:t>
      </w:r>
      <w:r>
        <w:rPr>
          <w:rFonts w:cs="Calibri"/>
          <w:bCs/>
        </w:rPr>
        <w:t xml:space="preserve">are deducted dollar for dollar. </w:t>
      </w:r>
      <w:r w:rsidR="007D1E1A">
        <w:rPr>
          <w:rFonts w:cs="Calibri"/>
          <w:bCs/>
        </w:rPr>
        <w:t>The sales budgets are as follows:</w:t>
      </w:r>
    </w:p>
    <w:p w14:paraId="5512A1A1" w14:textId="0FF9F6FC" w:rsidR="00522584" w:rsidRDefault="00522584" w:rsidP="00522584">
      <w:pPr>
        <w:pStyle w:val="ListParagraph"/>
        <w:autoSpaceDE w:val="0"/>
        <w:autoSpaceDN w:val="0"/>
        <w:adjustRightInd w:val="0"/>
        <w:spacing w:after="0" w:line="240" w:lineRule="auto"/>
        <w:rPr>
          <w:rFonts w:cs="Calibri"/>
          <w:b/>
        </w:rPr>
      </w:pPr>
    </w:p>
    <w:p w14:paraId="52D0228F" w14:textId="77777777" w:rsidR="007D1E1A" w:rsidRDefault="007D1E1A" w:rsidP="007D1E1A">
      <w:pPr>
        <w:pStyle w:val="ListParagraph"/>
        <w:numPr>
          <w:ilvl w:val="2"/>
          <w:numId w:val="6"/>
        </w:numPr>
        <w:autoSpaceDE w:val="0"/>
        <w:autoSpaceDN w:val="0"/>
        <w:adjustRightInd w:val="0"/>
        <w:spacing w:after="0" w:line="240" w:lineRule="auto"/>
        <w:rPr>
          <w:rFonts w:cs="Calibri"/>
          <w:b/>
        </w:rPr>
      </w:pPr>
      <w:r>
        <w:rPr>
          <w:rFonts w:cs="Calibri"/>
          <w:b/>
        </w:rPr>
        <w:t>Comp Card Budgets</w:t>
      </w:r>
    </w:p>
    <w:p w14:paraId="480793E0" w14:textId="5DC09C07" w:rsidR="007D1E1A" w:rsidRPr="007D1E1A" w:rsidRDefault="007D1E1A" w:rsidP="007D1E1A">
      <w:pPr>
        <w:pStyle w:val="ListParagraph"/>
        <w:autoSpaceDE w:val="0"/>
        <w:autoSpaceDN w:val="0"/>
        <w:adjustRightInd w:val="0"/>
        <w:spacing w:after="0" w:line="240" w:lineRule="auto"/>
        <w:ind w:left="2880"/>
        <w:rPr>
          <w:rFonts w:cs="Calibri"/>
          <w:b/>
        </w:rPr>
      </w:pPr>
      <w:r>
        <w:rPr>
          <w:rFonts w:cs="Calibri"/>
          <w:b/>
        </w:rPr>
        <w:t xml:space="preserve">$25,000 – $29,999: </w:t>
      </w:r>
      <w:r>
        <w:rPr>
          <w:rFonts w:cs="Calibri"/>
          <w:b/>
        </w:rPr>
        <w:tab/>
      </w:r>
      <w:r>
        <w:rPr>
          <w:rFonts w:cs="Calibri"/>
          <w:bCs/>
        </w:rPr>
        <w:t>$50 per quarter</w:t>
      </w:r>
    </w:p>
    <w:p w14:paraId="76543E74" w14:textId="1800476B" w:rsidR="007D1E1A" w:rsidRPr="007D1E1A" w:rsidRDefault="007D1E1A" w:rsidP="007D1E1A">
      <w:pPr>
        <w:pStyle w:val="ListParagraph"/>
        <w:autoSpaceDE w:val="0"/>
        <w:autoSpaceDN w:val="0"/>
        <w:adjustRightInd w:val="0"/>
        <w:spacing w:after="0" w:line="240" w:lineRule="auto"/>
        <w:ind w:left="2880"/>
        <w:rPr>
          <w:rFonts w:cs="Calibri"/>
          <w:b/>
        </w:rPr>
      </w:pPr>
      <w:r>
        <w:rPr>
          <w:rFonts w:cs="Calibri"/>
          <w:b/>
        </w:rPr>
        <w:t xml:space="preserve">$30,000 - $34,999: </w:t>
      </w:r>
      <w:r>
        <w:rPr>
          <w:rFonts w:cs="Calibri"/>
          <w:b/>
        </w:rPr>
        <w:tab/>
      </w:r>
      <w:r w:rsidRPr="007D1E1A">
        <w:rPr>
          <w:rFonts w:cs="Calibri"/>
          <w:bCs/>
        </w:rPr>
        <w:t>$</w:t>
      </w:r>
      <w:r>
        <w:rPr>
          <w:rFonts w:cs="Calibri"/>
          <w:bCs/>
        </w:rPr>
        <w:t>75</w:t>
      </w:r>
      <w:r w:rsidRPr="007D1E1A">
        <w:rPr>
          <w:rFonts w:cs="Calibri"/>
          <w:bCs/>
        </w:rPr>
        <w:t xml:space="preserve"> per quarter</w:t>
      </w:r>
    </w:p>
    <w:p w14:paraId="6E50EFDB" w14:textId="70AC2B26" w:rsidR="007D1E1A" w:rsidRPr="00522584" w:rsidRDefault="007D1E1A" w:rsidP="007D1E1A">
      <w:pPr>
        <w:pStyle w:val="ListParagraph"/>
        <w:autoSpaceDE w:val="0"/>
        <w:autoSpaceDN w:val="0"/>
        <w:adjustRightInd w:val="0"/>
        <w:spacing w:after="0" w:line="240" w:lineRule="auto"/>
        <w:ind w:left="2880"/>
        <w:rPr>
          <w:rFonts w:cs="Calibri"/>
          <w:b/>
        </w:rPr>
      </w:pPr>
      <w:r>
        <w:rPr>
          <w:rFonts w:cs="Calibri"/>
          <w:b/>
        </w:rPr>
        <w:t xml:space="preserve">$35,000 - $39,999: </w:t>
      </w:r>
      <w:r>
        <w:rPr>
          <w:rFonts w:cs="Calibri"/>
          <w:b/>
        </w:rPr>
        <w:tab/>
      </w:r>
      <w:r w:rsidRPr="007D1E1A">
        <w:rPr>
          <w:rFonts w:cs="Calibri"/>
          <w:bCs/>
        </w:rPr>
        <w:t>$</w:t>
      </w:r>
      <w:r>
        <w:rPr>
          <w:rFonts w:cs="Calibri"/>
          <w:bCs/>
        </w:rPr>
        <w:t>10</w:t>
      </w:r>
      <w:r w:rsidRPr="007D1E1A">
        <w:rPr>
          <w:rFonts w:cs="Calibri"/>
          <w:bCs/>
        </w:rPr>
        <w:t>0 per quarter</w:t>
      </w:r>
    </w:p>
    <w:p w14:paraId="320EA8F5" w14:textId="45DDFFD3" w:rsidR="007D1E1A" w:rsidRPr="00522584" w:rsidRDefault="007D1E1A" w:rsidP="007D1E1A">
      <w:pPr>
        <w:pStyle w:val="ListParagraph"/>
        <w:autoSpaceDE w:val="0"/>
        <w:autoSpaceDN w:val="0"/>
        <w:adjustRightInd w:val="0"/>
        <w:spacing w:after="0" w:line="240" w:lineRule="auto"/>
        <w:ind w:left="2880"/>
        <w:rPr>
          <w:rFonts w:cs="Calibri"/>
          <w:b/>
        </w:rPr>
      </w:pPr>
      <w:r>
        <w:rPr>
          <w:rFonts w:cs="Calibri"/>
          <w:b/>
        </w:rPr>
        <w:t xml:space="preserve">$40,000 - $44,999: </w:t>
      </w:r>
      <w:r>
        <w:rPr>
          <w:rFonts w:cs="Calibri"/>
          <w:b/>
        </w:rPr>
        <w:tab/>
      </w:r>
      <w:r w:rsidRPr="007D1E1A">
        <w:rPr>
          <w:rFonts w:cs="Calibri"/>
          <w:bCs/>
        </w:rPr>
        <w:t>$</w:t>
      </w:r>
      <w:r>
        <w:rPr>
          <w:rFonts w:cs="Calibri"/>
          <w:bCs/>
        </w:rPr>
        <w:t>1</w:t>
      </w:r>
      <w:r w:rsidRPr="007D1E1A">
        <w:rPr>
          <w:rFonts w:cs="Calibri"/>
          <w:bCs/>
        </w:rPr>
        <w:t>50 per quarter</w:t>
      </w:r>
    </w:p>
    <w:p w14:paraId="134EFDE9" w14:textId="3AF43690" w:rsidR="007D1E1A" w:rsidRPr="007D1E1A" w:rsidRDefault="007D1E1A" w:rsidP="007D1E1A">
      <w:pPr>
        <w:pStyle w:val="ListParagraph"/>
        <w:autoSpaceDE w:val="0"/>
        <w:autoSpaceDN w:val="0"/>
        <w:adjustRightInd w:val="0"/>
        <w:spacing w:after="0" w:line="240" w:lineRule="auto"/>
        <w:ind w:left="2880"/>
        <w:rPr>
          <w:rFonts w:cs="Calibri"/>
          <w:b/>
        </w:rPr>
      </w:pPr>
      <w:r>
        <w:rPr>
          <w:rFonts w:cs="Calibri"/>
          <w:b/>
        </w:rPr>
        <w:t xml:space="preserve">$50,000+: </w:t>
      </w:r>
      <w:r>
        <w:rPr>
          <w:rFonts w:cs="Calibri"/>
          <w:b/>
        </w:rPr>
        <w:tab/>
      </w:r>
      <w:r>
        <w:rPr>
          <w:rFonts w:cs="Calibri"/>
          <w:b/>
        </w:rPr>
        <w:tab/>
      </w:r>
      <w:r>
        <w:rPr>
          <w:rFonts w:cs="Calibri"/>
          <w:bCs/>
        </w:rPr>
        <w:t>$200</w:t>
      </w:r>
      <w:r w:rsidRPr="007D1E1A">
        <w:rPr>
          <w:rFonts w:cs="Calibri"/>
          <w:bCs/>
        </w:rPr>
        <w:t xml:space="preserve"> per quarter</w:t>
      </w:r>
    </w:p>
    <w:p w14:paraId="32C643C2" w14:textId="77777777" w:rsidR="007D1E1A" w:rsidRPr="00522584" w:rsidRDefault="007D1E1A" w:rsidP="007D1E1A">
      <w:pPr>
        <w:pStyle w:val="ListParagraph"/>
        <w:autoSpaceDE w:val="0"/>
        <w:autoSpaceDN w:val="0"/>
        <w:adjustRightInd w:val="0"/>
        <w:spacing w:after="0" w:line="240" w:lineRule="auto"/>
        <w:ind w:left="2160"/>
        <w:rPr>
          <w:rFonts w:cs="Calibri"/>
          <w:b/>
        </w:rPr>
      </w:pPr>
    </w:p>
    <w:p w14:paraId="2187A2AE" w14:textId="6070C4B0" w:rsidR="007D1E1A" w:rsidRDefault="007D1E1A" w:rsidP="007D1E1A">
      <w:pPr>
        <w:pStyle w:val="ListParagraph"/>
        <w:numPr>
          <w:ilvl w:val="2"/>
          <w:numId w:val="6"/>
        </w:numPr>
        <w:autoSpaceDE w:val="0"/>
        <w:autoSpaceDN w:val="0"/>
        <w:adjustRightInd w:val="0"/>
        <w:spacing w:after="0" w:line="240" w:lineRule="auto"/>
        <w:rPr>
          <w:rFonts w:cs="Calibri"/>
          <w:b/>
        </w:rPr>
      </w:pPr>
      <w:r>
        <w:rPr>
          <w:rFonts w:cs="Calibri"/>
          <w:b/>
        </w:rPr>
        <w:t>Delivery Error Charge Budgets</w:t>
      </w:r>
    </w:p>
    <w:p w14:paraId="6B78AD59" w14:textId="7D6A1B2D" w:rsidR="007D1E1A" w:rsidRPr="00E820AE" w:rsidRDefault="007D1E1A" w:rsidP="00E820AE">
      <w:pPr>
        <w:pStyle w:val="ListParagraph"/>
        <w:autoSpaceDE w:val="0"/>
        <w:autoSpaceDN w:val="0"/>
        <w:adjustRightInd w:val="0"/>
        <w:spacing w:after="0" w:line="240" w:lineRule="auto"/>
        <w:ind w:left="2880"/>
        <w:rPr>
          <w:rFonts w:cs="Calibri"/>
          <w:b/>
        </w:rPr>
      </w:pPr>
      <w:r>
        <w:rPr>
          <w:rFonts w:cs="Calibri"/>
          <w:b/>
        </w:rPr>
        <w:t>&lt; 1</w:t>
      </w:r>
      <w:r w:rsidR="00E820AE">
        <w:rPr>
          <w:rFonts w:cs="Calibri"/>
          <w:b/>
        </w:rPr>
        <w:t>5</w:t>
      </w:r>
      <w:r>
        <w:rPr>
          <w:rFonts w:cs="Calibri"/>
          <w:b/>
        </w:rPr>
        <w:t xml:space="preserve">% of Net Sales:  </w:t>
      </w:r>
      <w:r>
        <w:rPr>
          <w:rFonts w:cs="Calibri"/>
          <w:b/>
        </w:rPr>
        <w:tab/>
      </w:r>
      <w:r>
        <w:rPr>
          <w:rFonts w:cs="Calibri"/>
          <w:bCs/>
        </w:rPr>
        <w:t>$300 per quarter</w:t>
      </w:r>
    </w:p>
    <w:p w14:paraId="3B9A6725" w14:textId="2DC65118" w:rsidR="00E820AE" w:rsidRPr="00E820AE" w:rsidRDefault="00E820AE" w:rsidP="00E820AE">
      <w:pPr>
        <w:pStyle w:val="ListParagraph"/>
        <w:autoSpaceDE w:val="0"/>
        <w:autoSpaceDN w:val="0"/>
        <w:adjustRightInd w:val="0"/>
        <w:spacing w:after="0" w:line="240" w:lineRule="auto"/>
        <w:ind w:left="2880"/>
        <w:rPr>
          <w:rFonts w:cs="Calibri"/>
          <w:b/>
        </w:rPr>
      </w:pPr>
      <w:r>
        <w:rPr>
          <w:rFonts w:cs="Calibri"/>
          <w:b/>
        </w:rPr>
        <w:t xml:space="preserve">&gt; 15% of Net Sales:  </w:t>
      </w:r>
      <w:r>
        <w:rPr>
          <w:rFonts w:cs="Calibri"/>
          <w:b/>
        </w:rPr>
        <w:tab/>
      </w:r>
      <w:r>
        <w:rPr>
          <w:rFonts w:cs="Calibri"/>
          <w:bCs/>
        </w:rPr>
        <w:t>$400 per quarter</w:t>
      </w:r>
    </w:p>
    <w:p w14:paraId="776EBCE1" w14:textId="77777777" w:rsidR="007D1E1A" w:rsidRPr="00E820AE" w:rsidRDefault="007D1E1A" w:rsidP="00E820AE">
      <w:pPr>
        <w:autoSpaceDE w:val="0"/>
        <w:autoSpaceDN w:val="0"/>
        <w:adjustRightInd w:val="0"/>
        <w:spacing w:after="0" w:line="240" w:lineRule="auto"/>
        <w:rPr>
          <w:rFonts w:cs="Calibri"/>
          <w:b/>
        </w:rPr>
      </w:pPr>
    </w:p>
    <w:p w14:paraId="65C0C686" w14:textId="77777777" w:rsidR="007D1E1A" w:rsidRDefault="007D1E1A" w:rsidP="007D1E1A">
      <w:pPr>
        <w:pStyle w:val="ListParagraph"/>
        <w:autoSpaceDE w:val="0"/>
        <w:autoSpaceDN w:val="0"/>
        <w:adjustRightInd w:val="0"/>
        <w:spacing w:after="0" w:line="240" w:lineRule="auto"/>
        <w:ind w:left="1440"/>
        <w:rPr>
          <w:rFonts w:cs="Calibri"/>
          <w:b/>
        </w:rPr>
      </w:pPr>
    </w:p>
    <w:p w14:paraId="1E21D7FD" w14:textId="77777777" w:rsidR="0066561C" w:rsidRDefault="0066561C" w:rsidP="007D1E1A">
      <w:pPr>
        <w:pStyle w:val="ListParagraph"/>
        <w:autoSpaceDE w:val="0"/>
        <w:autoSpaceDN w:val="0"/>
        <w:adjustRightInd w:val="0"/>
        <w:spacing w:after="0" w:line="240" w:lineRule="auto"/>
        <w:ind w:left="1440"/>
        <w:rPr>
          <w:rFonts w:cs="Calibri"/>
          <w:b/>
        </w:rPr>
      </w:pPr>
    </w:p>
    <w:p w14:paraId="104F9AA7" w14:textId="77777777" w:rsidR="0066561C" w:rsidRDefault="0066561C" w:rsidP="007D1E1A">
      <w:pPr>
        <w:pStyle w:val="ListParagraph"/>
        <w:autoSpaceDE w:val="0"/>
        <w:autoSpaceDN w:val="0"/>
        <w:adjustRightInd w:val="0"/>
        <w:spacing w:after="0" w:line="240" w:lineRule="auto"/>
        <w:ind w:left="1440"/>
        <w:rPr>
          <w:rFonts w:cs="Calibri"/>
          <w:b/>
        </w:rPr>
      </w:pPr>
    </w:p>
    <w:p w14:paraId="0C1BC787" w14:textId="77777777" w:rsidR="0066561C" w:rsidRDefault="0066561C" w:rsidP="007D1E1A">
      <w:pPr>
        <w:pStyle w:val="ListParagraph"/>
        <w:autoSpaceDE w:val="0"/>
        <w:autoSpaceDN w:val="0"/>
        <w:adjustRightInd w:val="0"/>
        <w:spacing w:after="0" w:line="240" w:lineRule="auto"/>
        <w:ind w:left="1440"/>
        <w:rPr>
          <w:rFonts w:cs="Calibri"/>
          <w:b/>
        </w:rPr>
      </w:pPr>
    </w:p>
    <w:p w14:paraId="58531BE6" w14:textId="77777777" w:rsidR="0066561C" w:rsidRDefault="0066561C" w:rsidP="007D1E1A">
      <w:pPr>
        <w:pStyle w:val="ListParagraph"/>
        <w:autoSpaceDE w:val="0"/>
        <w:autoSpaceDN w:val="0"/>
        <w:adjustRightInd w:val="0"/>
        <w:spacing w:after="0" w:line="240" w:lineRule="auto"/>
        <w:ind w:left="1440"/>
        <w:rPr>
          <w:rFonts w:cs="Calibri"/>
          <w:b/>
        </w:rPr>
      </w:pPr>
    </w:p>
    <w:p w14:paraId="5B5C0A88" w14:textId="77777777" w:rsidR="0066561C" w:rsidRDefault="0066561C" w:rsidP="007D1E1A">
      <w:pPr>
        <w:pStyle w:val="ListParagraph"/>
        <w:autoSpaceDE w:val="0"/>
        <w:autoSpaceDN w:val="0"/>
        <w:adjustRightInd w:val="0"/>
        <w:spacing w:after="0" w:line="240" w:lineRule="auto"/>
        <w:ind w:left="1440"/>
        <w:rPr>
          <w:rFonts w:cs="Calibri"/>
          <w:b/>
        </w:rPr>
      </w:pPr>
    </w:p>
    <w:p w14:paraId="110B2BE7" w14:textId="7C95A58B" w:rsidR="00363C85" w:rsidRDefault="00363C85" w:rsidP="00363C85">
      <w:pPr>
        <w:autoSpaceDE w:val="0"/>
        <w:autoSpaceDN w:val="0"/>
        <w:adjustRightInd w:val="0"/>
        <w:spacing w:after="0" w:line="240" w:lineRule="auto"/>
        <w:jc w:val="center"/>
        <w:rPr>
          <w:rFonts w:cs="Calibri"/>
          <w:b/>
          <w:u w:val="single"/>
        </w:rPr>
      </w:pPr>
      <w:r w:rsidRPr="00363C85">
        <w:rPr>
          <w:rFonts w:cs="Calibri"/>
          <w:b/>
          <w:u w:val="single"/>
        </w:rPr>
        <w:t>Operational Add-Ons</w:t>
      </w:r>
    </w:p>
    <w:p w14:paraId="0FD93264" w14:textId="77777777" w:rsidR="00D84329" w:rsidRPr="00363C85" w:rsidRDefault="00D84329" w:rsidP="00363C85">
      <w:pPr>
        <w:autoSpaceDE w:val="0"/>
        <w:autoSpaceDN w:val="0"/>
        <w:adjustRightInd w:val="0"/>
        <w:spacing w:after="0" w:line="240" w:lineRule="auto"/>
        <w:jc w:val="center"/>
        <w:rPr>
          <w:rFonts w:cs="Calibri"/>
          <w:b/>
          <w:u w:val="single"/>
        </w:rPr>
      </w:pPr>
    </w:p>
    <w:p w14:paraId="34518D50" w14:textId="47633433" w:rsidR="00363C85" w:rsidRDefault="00363C85" w:rsidP="00363C85">
      <w:pPr>
        <w:pStyle w:val="ListParagraph"/>
        <w:numPr>
          <w:ilvl w:val="0"/>
          <w:numId w:val="22"/>
        </w:numPr>
        <w:autoSpaceDE w:val="0"/>
        <w:autoSpaceDN w:val="0"/>
        <w:adjustRightInd w:val="0"/>
        <w:spacing w:after="0" w:line="240" w:lineRule="auto"/>
        <w:rPr>
          <w:rFonts w:cs="Calibri"/>
          <w:b/>
        </w:rPr>
      </w:pPr>
      <w:r>
        <w:rPr>
          <w:rFonts w:cs="Calibri"/>
          <w:b/>
        </w:rPr>
        <w:t xml:space="preserve">Cleanliness: </w:t>
      </w:r>
    </w:p>
    <w:p w14:paraId="12DB6A60" w14:textId="07E5278D" w:rsidR="00363C85" w:rsidRPr="00363C85" w:rsidRDefault="00363C85" w:rsidP="00363C85">
      <w:pPr>
        <w:pStyle w:val="ListParagraph"/>
        <w:numPr>
          <w:ilvl w:val="1"/>
          <w:numId w:val="22"/>
        </w:numPr>
        <w:autoSpaceDE w:val="0"/>
        <w:autoSpaceDN w:val="0"/>
        <w:adjustRightInd w:val="0"/>
        <w:spacing w:after="0" w:line="240" w:lineRule="auto"/>
        <w:rPr>
          <w:rFonts w:cs="Calibri"/>
          <w:b/>
        </w:rPr>
      </w:pPr>
      <w:r>
        <w:rPr>
          <w:rFonts w:cs="Calibri"/>
          <w:bCs/>
        </w:rPr>
        <w:t>Average 94% and above on all Cleanliness Audits or OAR F&amp;E Score - $1,000</w:t>
      </w:r>
    </w:p>
    <w:p w14:paraId="467F7AED" w14:textId="74AC91C6" w:rsidR="00363C85" w:rsidRPr="00363C85" w:rsidRDefault="00363C85" w:rsidP="00363C85">
      <w:pPr>
        <w:pStyle w:val="ListParagraph"/>
        <w:numPr>
          <w:ilvl w:val="1"/>
          <w:numId w:val="22"/>
        </w:numPr>
        <w:autoSpaceDE w:val="0"/>
        <w:autoSpaceDN w:val="0"/>
        <w:adjustRightInd w:val="0"/>
        <w:spacing w:after="0" w:line="240" w:lineRule="auto"/>
        <w:rPr>
          <w:rFonts w:cs="Calibri"/>
          <w:b/>
        </w:rPr>
      </w:pPr>
      <w:r>
        <w:rPr>
          <w:rFonts w:cs="Calibri"/>
          <w:bCs/>
        </w:rPr>
        <w:t>Average 90-93.9% - $250</w:t>
      </w:r>
    </w:p>
    <w:p w14:paraId="595076CA" w14:textId="4FCBAA32" w:rsidR="00363C85" w:rsidRDefault="00363C85" w:rsidP="00363C85">
      <w:pPr>
        <w:pStyle w:val="ListParagraph"/>
        <w:autoSpaceDE w:val="0"/>
        <w:autoSpaceDN w:val="0"/>
        <w:adjustRightInd w:val="0"/>
        <w:spacing w:after="0" w:line="240" w:lineRule="auto"/>
        <w:rPr>
          <w:rFonts w:cs="Calibri"/>
          <w:b/>
        </w:rPr>
      </w:pPr>
    </w:p>
    <w:p w14:paraId="50FC7DC0" w14:textId="7B071378" w:rsidR="00363C85" w:rsidRDefault="00363C85" w:rsidP="00363C85">
      <w:pPr>
        <w:pStyle w:val="ListParagraph"/>
        <w:numPr>
          <w:ilvl w:val="0"/>
          <w:numId w:val="22"/>
        </w:numPr>
        <w:autoSpaceDE w:val="0"/>
        <w:autoSpaceDN w:val="0"/>
        <w:adjustRightInd w:val="0"/>
        <w:spacing w:after="0" w:line="240" w:lineRule="auto"/>
        <w:rPr>
          <w:rFonts w:cs="Calibri"/>
          <w:b/>
        </w:rPr>
      </w:pPr>
      <w:r>
        <w:rPr>
          <w:rFonts w:cs="Calibri"/>
          <w:b/>
        </w:rPr>
        <w:t xml:space="preserve">Food Safety / Ecosure: </w:t>
      </w:r>
    </w:p>
    <w:p w14:paraId="01710047" w14:textId="5B347E7B" w:rsidR="00363C85" w:rsidRPr="00363C85" w:rsidRDefault="00363C85" w:rsidP="00363C85">
      <w:pPr>
        <w:pStyle w:val="ListParagraph"/>
        <w:numPr>
          <w:ilvl w:val="1"/>
          <w:numId w:val="22"/>
        </w:numPr>
        <w:autoSpaceDE w:val="0"/>
        <w:autoSpaceDN w:val="0"/>
        <w:adjustRightInd w:val="0"/>
        <w:spacing w:after="0" w:line="240" w:lineRule="auto"/>
        <w:rPr>
          <w:rFonts w:cs="Calibri"/>
          <w:b/>
        </w:rPr>
      </w:pPr>
      <w:r>
        <w:rPr>
          <w:rFonts w:cs="Calibri"/>
          <w:bCs/>
        </w:rPr>
        <w:t>Average 95% and above on all Food Safety Audits with Zero Criticals - $</w:t>
      </w:r>
      <w:r w:rsidR="001400F5">
        <w:rPr>
          <w:rFonts w:cs="Calibri"/>
          <w:bCs/>
        </w:rPr>
        <w:t>1</w:t>
      </w:r>
      <w:r>
        <w:rPr>
          <w:rFonts w:cs="Calibri"/>
          <w:bCs/>
        </w:rPr>
        <w:t>,000</w:t>
      </w:r>
    </w:p>
    <w:p w14:paraId="672448E1" w14:textId="6956EAE1" w:rsidR="00363C85" w:rsidRPr="00363C85" w:rsidRDefault="00363C85" w:rsidP="00363C85">
      <w:pPr>
        <w:pStyle w:val="ListParagraph"/>
        <w:numPr>
          <w:ilvl w:val="1"/>
          <w:numId w:val="22"/>
        </w:numPr>
        <w:autoSpaceDE w:val="0"/>
        <w:autoSpaceDN w:val="0"/>
        <w:adjustRightInd w:val="0"/>
        <w:spacing w:after="0" w:line="240" w:lineRule="auto"/>
        <w:rPr>
          <w:rFonts w:cs="Calibri"/>
          <w:b/>
        </w:rPr>
      </w:pPr>
      <w:r>
        <w:rPr>
          <w:rFonts w:cs="Calibri"/>
          <w:bCs/>
        </w:rPr>
        <w:t>Average 90-94.9% - $250</w:t>
      </w:r>
    </w:p>
    <w:p w14:paraId="534D211F" w14:textId="77777777" w:rsidR="00363C85" w:rsidRDefault="00363C85" w:rsidP="00363C85">
      <w:pPr>
        <w:pStyle w:val="ListParagraph"/>
        <w:autoSpaceDE w:val="0"/>
        <w:autoSpaceDN w:val="0"/>
        <w:adjustRightInd w:val="0"/>
        <w:spacing w:after="0" w:line="240" w:lineRule="auto"/>
        <w:rPr>
          <w:rFonts w:cs="Calibri"/>
          <w:b/>
        </w:rPr>
      </w:pPr>
    </w:p>
    <w:p w14:paraId="279DA20D" w14:textId="76A2FB63" w:rsidR="00DD2DC5" w:rsidRDefault="00DD2DC5" w:rsidP="00363C85">
      <w:pPr>
        <w:pStyle w:val="ListParagraph"/>
        <w:numPr>
          <w:ilvl w:val="0"/>
          <w:numId w:val="22"/>
        </w:numPr>
        <w:autoSpaceDE w:val="0"/>
        <w:autoSpaceDN w:val="0"/>
        <w:adjustRightInd w:val="0"/>
        <w:spacing w:after="0" w:line="240" w:lineRule="auto"/>
        <w:rPr>
          <w:rFonts w:cs="Calibri"/>
          <w:b/>
        </w:rPr>
      </w:pPr>
      <w:r>
        <w:rPr>
          <w:rFonts w:cs="Calibri"/>
          <w:b/>
        </w:rPr>
        <w:t>Friendliness/Hospitality:</w:t>
      </w:r>
    </w:p>
    <w:p w14:paraId="6845D7ED" w14:textId="6E60FDF3" w:rsidR="001400F5" w:rsidRPr="001400F5" w:rsidRDefault="001400F5" w:rsidP="002F2983">
      <w:pPr>
        <w:pStyle w:val="ListParagraph"/>
        <w:numPr>
          <w:ilvl w:val="0"/>
          <w:numId w:val="7"/>
        </w:numPr>
        <w:autoSpaceDE w:val="0"/>
        <w:autoSpaceDN w:val="0"/>
        <w:adjustRightInd w:val="0"/>
        <w:spacing w:after="0" w:line="240" w:lineRule="auto"/>
        <w:rPr>
          <w:rFonts w:cs="Calibri"/>
          <w:b/>
        </w:rPr>
      </w:pPr>
      <w:r>
        <w:rPr>
          <w:rFonts w:cs="Calibri"/>
          <w:bCs/>
        </w:rPr>
        <w:t>Average 90% and above on quarterly Voice of the Guest Rating - $1,000</w:t>
      </w:r>
    </w:p>
    <w:p w14:paraId="4971100B" w14:textId="77777777" w:rsidR="001400F5" w:rsidRDefault="001400F5" w:rsidP="001400F5">
      <w:pPr>
        <w:pStyle w:val="ListParagraph"/>
        <w:numPr>
          <w:ilvl w:val="0"/>
          <w:numId w:val="7"/>
        </w:numPr>
        <w:autoSpaceDE w:val="0"/>
        <w:autoSpaceDN w:val="0"/>
        <w:adjustRightInd w:val="0"/>
        <w:spacing w:after="0" w:line="240" w:lineRule="auto"/>
        <w:rPr>
          <w:rFonts w:cs="Calibri"/>
          <w:b/>
        </w:rPr>
      </w:pPr>
      <w:r>
        <w:rPr>
          <w:rFonts w:cs="Calibri"/>
          <w:bCs/>
        </w:rPr>
        <w:t>Average 85-89.9% - $250</w:t>
      </w:r>
    </w:p>
    <w:p w14:paraId="265F9341" w14:textId="77777777" w:rsidR="001400F5" w:rsidRDefault="001400F5" w:rsidP="001400F5">
      <w:pPr>
        <w:pStyle w:val="ListParagraph"/>
        <w:autoSpaceDE w:val="0"/>
        <w:autoSpaceDN w:val="0"/>
        <w:adjustRightInd w:val="0"/>
        <w:spacing w:after="0" w:line="240" w:lineRule="auto"/>
        <w:ind w:left="1440"/>
        <w:rPr>
          <w:rFonts w:cs="Calibri"/>
          <w:b/>
        </w:rPr>
      </w:pPr>
    </w:p>
    <w:p w14:paraId="6A4EA7FF" w14:textId="4564D2B6" w:rsidR="00B9442C" w:rsidRPr="001400F5" w:rsidRDefault="001C72B0" w:rsidP="001400F5">
      <w:pPr>
        <w:pStyle w:val="ListParagraph"/>
        <w:numPr>
          <w:ilvl w:val="0"/>
          <w:numId w:val="22"/>
        </w:numPr>
        <w:autoSpaceDE w:val="0"/>
        <w:autoSpaceDN w:val="0"/>
        <w:adjustRightInd w:val="0"/>
        <w:spacing w:after="0" w:line="240" w:lineRule="auto"/>
        <w:rPr>
          <w:rFonts w:cs="Calibri"/>
          <w:b/>
        </w:rPr>
      </w:pPr>
      <w:r w:rsidRPr="001400F5">
        <w:rPr>
          <w:rFonts w:cs="Calibri"/>
          <w:b/>
          <w:bCs/>
        </w:rPr>
        <w:t>Speed of Service:</w:t>
      </w:r>
      <w:r w:rsidRPr="001400F5">
        <w:rPr>
          <w:rFonts w:cs="Calibri"/>
          <w:b/>
        </w:rPr>
        <w:t> </w:t>
      </w:r>
      <w:r w:rsidRPr="001400F5">
        <w:rPr>
          <w:rFonts w:cs="Calibri"/>
          <w:b/>
          <w:bCs/>
        </w:rPr>
        <w:t> </w:t>
      </w:r>
    </w:p>
    <w:p w14:paraId="47F458F3" w14:textId="531F2F28" w:rsidR="001400F5" w:rsidRPr="001400F5" w:rsidRDefault="001400F5" w:rsidP="001400F5">
      <w:pPr>
        <w:pStyle w:val="ListParagraph"/>
        <w:numPr>
          <w:ilvl w:val="1"/>
          <w:numId w:val="22"/>
        </w:numPr>
        <w:autoSpaceDE w:val="0"/>
        <w:autoSpaceDN w:val="0"/>
        <w:adjustRightInd w:val="0"/>
        <w:spacing w:after="0" w:line="240" w:lineRule="auto"/>
        <w:rPr>
          <w:rFonts w:cs="Calibri"/>
          <w:b/>
        </w:rPr>
      </w:pPr>
      <w:r>
        <w:rPr>
          <w:rFonts w:cs="Calibri"/>
        </w:rPr>
        <w:t>Average 87% and above on quarterly Speed of Service Rating - $1,000</w:t>
      </w:r>
    </w:p>
    <w:p w14:paraId="4F8E5E27" w14:textId="67F15092" w:rsidR="001400F5" w:rsidRPr="001400F5" w:rsidRDefault="001400F5" w:rsidP="001400F5">
      <w:pPr>
        <w:pStyle w:val="ListParagraph"/>
        <w:numPr>
          <w:ilvl w:val="1"/>
          <w:numId w:val="22"/>
        </w:numPr>
        <w:autoSpaceDE w:val="0"/>
        <w:autoSpaceDN w:val="0"/>
        <w:adjustRightInd w:val="0"/>
        <w:spacing w:after="0" w:line="240" w:lineRule="auto"/>
        <w:rPr>
          <w:rFonts w:cs="Calibri"/>
          <w:b/>
        </w:rPr>
      </w:pPr>
      <w:r>
        <w:rPr>
          <w:rFonts w:cs="Calibri"/>
        </w:rPr>
        <w:t>Average 82-86.9% - $250</w:t>
      </w:r>
    </w:p>
    <w:p w14:paraId="2FACE927" w14:textId="77777777" w:rsidR="001400F5" w:rsidRPr="001400F5" w:rsidRDefault="001400F5" w:rsidP="001400F5">
      <w:pPr>
        <w:pStyle w:val="ListParagraph"/>
        <w:autoSpaceDE w:val="0"/>
        <w:autoSpaceDN w:val="0"/>
        <w:adjustRightInd w:val="0"/>
        <w:spacing w:after="0" w:line="240" w:lineRule="auto"/>
        <w:ind w:left="1440"/>
        <w:rPr>
          <w:rFonts w:cs="Calibri"/>
          <w:b/>
        </w:rPr>
      </w:pPr>
    </w:p>
    <w:p w14:paraId="7D37FCFC" w14:textId="135306F8" w:rsidR="001400F5" w:rsidRDefault="005C01EF" w:rsidP="001400F5">
      <w:pPr>
        <w:pStyle w:val="ListParagraph"/>
        <w:numPr>
          <w:ilvl w:val="0"/>
          <w:numId w:val="22"/>
        </w:numPr>
        <w:autoSpaceDE w:val="0"/>
        <w:autoSpaceDN w:val="0"/>
        <w:adjustRightInd w:val="0"/>
        <w:spacing w:after="0" w:line="240" w:lineRule="auto"/>
        <w:rPr>
          <w:rFonts w:cs="Calibri"/>
          <w:b/>
        </w:rPr>
      </w:pPr>
      <w:proofErr w:type="gramStart"/>
      <w:r>
        <w:rPr>
          <w:rFonts w:cs="Calibri"/>
          <w:b/>
        </w:rPr>
        <w:t>Overall</w:t>
      </w:r>
      <w:proofErr w:type="gramEnd"/>
      <w:r>
        <w:rPr>
          <w:rFonts w:cs="Calibri"/>
          <w:b/>
        </w:rPr>
        <w:t xml:space="preserve"> </w:t>
      </w:r>
      <w:r w:rsidR="001400F5">
        <w:rPr>
          <w:rFonts w:cs="Calibri"/>
          <w:b/>
        </w:rPr>
        <w:t>OAR:</w:t>
      </w:r>
    </w:p>
    <w:p w14:paraId="03FAE58B" w14:textId="7F8CAEE9" w:rsidR="001400F5" w:rsidRPr="001400F5" w:rsidRDefault="001400F5" w:rsidP="001400F5">
      <w:pPr>
        <w:pStyle w:val="ListParagraph"/>
        <w:numPr>
          <w:ilvl w:val="1"/>
          <w:numId w:val="22"/>
        </w:numPr>
        <w:autoSpaceDE w:val="0"/>
        <w:autoSpaceDN w:val="0"/>
        <w:adjustRightInd w:val="0"/>
        <w:spacing w:after="0" w:line="240" w:lineRule="auto"/>
        <w:rPr>
          <w:rFonts w:cs="Calibri"/>
          <w:b/>
        </w:rPr>
      </w:pPr>
      <w:r>
        <w:rPr>
          <w:rFonts w:cs="Calibri"/>
          <w:bCs/>
        </w:rPr>
        <w:t>Average 95% or above on all OAR Audits - $1,000</w:t>
      </w:r>
    </w:p>
    <w:p w14:paraId="61598856" w14:textId="05B41FEF" w:rsidR="001400F5" w:rsidRPr="00D84329" w:rsidRDefault="001400F5" w:rsidP="001400F5">
      <w:pPr>
        <w:pStyle w:val="ListParagraph"/>
        <w:numPr>
          <w:ilvl w:val="1"/>
          <w:numId w:val="22"/>
        </w:numPr>
        <w:autoSpaceDE w:val="0"/>
        <w:autoSpaceDN w:val="0"/>
        <w:adjustRightInd w:val="0"/>
        <w:spacing w:after="0" w:line="240" w:lineRule="auto"/>
        <w:rPr>
          <w:rFonts w:cs="Calibri"/>
          <w:b/>
        </w:rPr>
      </w:pPr>
      <w:r>
        <w:rPr>
          <w:rFonts w:cs="Calibri"/>
          <w:bCs/>
        </w:rPr>
        <w:t>Average 90-94.9% - $250</w:t>
      </w:r>
    </w:p>
    <w:p w14:paraId="2D441BDE" w14:textId="77777777" w:rsidR="00D84329" w:rsidRPr="005C01EF" w:rsidRDefault="00D84329" w:rsidP="00D84329">
      <w:pPr>
        <w:pStyle w:val="ListParagraph"/>
        <w:autoSpaceDE w:val="0"/>
        <w:autoSpaceDN w:val="0"/>
        <w:adjustRightInd w:val="0"/>
        <w:spacing w:after="0" w:line="240" w:lineRule="auto"/>
        <w:ind w:left="1440"/>
        <w:rPr>
          <w:rFonts w:cs="Calibri"/>
          <w:b/>
        </w:rPr>
      </w:pPr>
    </w:p>
    <w:p w14:paraId="1C6B6E75" w14:textId="77777777" w:rsidR="005C01EF" w:rsidRPr="00DE3F6D" w:rsidRDefault="005C01EF" w:rsidP="005C01EF">
      <w:pPr>
        <w:pStyle w:val="ListParagraph"/>
        <w:numPr>
          <w:ilvl w:val="0"/>
          <w:numId w:val="22"/>
        </w:numPr>
        <w:autoSpaceDE w:val="0"/>
        <w:autoSpaceDN w:val="0"/>
        <w:adjustRightInd w:val="0"/>
        <w:spacing w:after="0" w:line="240" w:lineRule="auto"/>
        <w:rPr>
          <w:rFonts w:cs="Calibri"/>
          <w:b/>
        </w:rPr>
      </w:pPr>
      <w:r>
        <w:rPr>
          <w:rFonts w:cs="Calibri"/>
          <w:b/>
        </w:rPr>
        <w:t xml:space="preserve">MIT &amp; Promotions: </w:t>
      </w:r>
      <w:r>
        <w:rPr>
          <w:rFonts w:cs="Calibri"/>
        </w:rPr>
        <w:t xml:space="preserve">$250 is earned for every MIT that completes their Training. An additional $250 is added on if </w:t>
      </w:r>
      <w:proofErr w:type="gramStart"/>
      <w:r>
        <w:rPr>
          <w:rFonts w:cs="Calibri"/>
        </w:rPr>
        <w:t>that MIT</w:t>
      </w:r>
      <w:proofErr w:type="gramEnd"/>
      <w:r>
        <w:rPr>
          <w:rFonts w:cs="Calibri"/>
        </w:rPr>
        <w:t xml:space="preserve"> was </w:t>
      </w:r>
      <w:r w:rsidRPr="005739D3">
        <w:rPr>
          <w:rFonts w:cs="Calibri"/>
          <w:u w:val="single"/>
        </w:rPr>
        <w:t>promoted</w:t>
      </w:r>
      <w:r>
        <w:rPr>
          <w:rFonts w:cs="Calibri"/>
        </w:rPr>
        <w:t xml:space="preserve"> to management. </w:t>
      </w:r>
    </w:p>
    <w:p w14:paraId="6C6BCFF9" w14:textId="49EC524A" w:rsidR="00872B8C" w:rsidRPr="00872B8C" w:rsidRDefault="005C01EF" w:rsidP="00F05F86">
      <w:pPr>
        <w:pStyle w:val="ListParagraph"/>
        <w:numPr>
          <w:ilvl w:val="1"/>
          <w:numId w:val="22"/>
        </w:numPr>
        <w:autoSpaceDE w:val="0"/>
        <w:autoSpaceDN w:val="0"/>
        <w:adjustRightInd w:val="0"/>
        <w:spacing w:after="0" w:line="240" w:lineRule="auto"/>
        <w:rPr>
          <w:rFonts w:cs="Calibri"/>
          <w:b/>
        </w:rPr>
      </w:pPr>
      <w:r w:rsidRPr="00872B8C">
        <w:rPr>
          <w:rFonts w:cs="Calibri"/>
          <w:b/>
        </w:rPr>
        <w:t xml:space="preserve">Certified Training Restaurant (CTR) Bonus </w:t>
      </w:r>
      <w:r w:rsidRPr="00872B8C">
        <w:rPr>
          <w:rFonts w:cs="Calibri"/>
          <w:bCs/>
        </w:rPr>
        <w:t xml:space="preserve">– </w:t>
      </w:r>
      <w:r w:rsidR="00872B8C" w:rsidRPr="00872B8C">
        <w:rPr>
          <w:rFonts w:cs="Calibri"/>
          <w:bCs/>
        </w:rPr>
        <w:t>a base $500 bonus is earned for all MITs trained in a CTR.</w:t>
      </w:r>
      <w:r w:rsidR="00872B8C">
        <w:rPr>
          <w:rFonts w:cs="Calibri"/>
          <w:bCs/>
        </w:rPr>
        <w:t xml:space="preserve"> Any internal promotions will result in a $250 add-on as well. </w:t>
      </w:r>
    </w:p>
    <w:p w14:paraId="30B6A6B5" w14:textId="77777777" w:rsidR="00872B8C" w:rsidRDefault="00872B8C" w:rsidP="00872B8C">
      <w:pPr>
        <w:pStyle w:val="ListParagraph"/>
        <w:autoSpaceDE w:val="0"/>
        <w:autoSpaceDN w:val="0"/>
        <w:adjustRightInd w:val="0"/>
        <w:spacing w:after="0" w:line="240" w:lineRule="auto"/>
        <w:ind w:left="1440"/>
        <w:rPr>
          <w:rFonts w:cs="Calibri"/>
          <w:b/>
        </w:rPr>
      </w:pPr>
    </w:p>
    <w:p w14:paraId="475436CD" w14:textId="77777777" w:rsidR="00872B8C" w:rsidRPr="00872B8C" w:rsidRDefault="00872B8C" w:rsidP="00872B8C">
      <w:pPr>
        <w:pStyle w:val="ListParagraph"/>
        <w:autoSpaceDE w:val="0"/>
        <w:autoSpaceDN w:val="0"/>
        <w:adjustRightInd w:val="0"/>
        <w:spacing w:after="0" w:line="240" w:lineRule="auto"/>
        <w:ind w:left="1440"/>
        <w:rPr>
          <w:rFonts w:cs="Calibri"/>
          <w:b/>
        </w:rPr>
      </w:pPr>
    </w:p>
    <w:p w14:paraId="54BE326D" w14:textId="5F737C13" w:rsidR="0032034C" w:rsidRDefault="002F2983" w:rsidP="00480E40">
      <w:pPr>
        <w:autoSpaceDE w:val="0"/>
        <w:autoSpaceDN w:val="0"/>
        <w:adjustRightInd w:val="0"/>
        <w:spacing w:after="0" w:line="240" w:lineRule="auto"/>
        <w:rPr>
          <w:rFonts w:cs="Calibri"/>
        </w:rPr>
      </w:pPr>
      <w:r>
        <w:rPr>
          <w:rFonts w:cs="Calibri"/>
          <w:b/>
        </w:rPr>
        <w:t>Bonus Disqualifiers:</w:t>
      </w:r>
      <w:r>
        <w:rPr>
          <w:rFonts w:cs="Calibri"/>
        </w:rPr>
        <w:t xml:space="preserve"> </w:t>
      </w:r>
    </w:p>
    <w:p w14:paraId="1FA16EB8" w14:textId="77777777" w:rsidR="002F2983" w:rsidRDefault="002F2983" w:rsidP="00480E40">
      <w:pPr>
        <w:autoSpaceDE w:val="0"/>
        <w:autoSpaceDN w:val="0"/>
        <w:adjustRightInd w:val="0"/>
        <w:spacing w:after="0" w:line="240" w:lineRule="auto"/>
        <w:rPr>
          <w:rFonts w:cs="Calibri"/>
        </w:rPr>
      </w:pPr>
      <w:proofErr w:type="gramStart"/>
      <w:r>
        <w:rPr>
          <w:rFonts w:cs="Calibri"/>
        </w:rPr>
        <w:t>In order to</w:t>
      </w:r>
      <w:proofErr w:type="gramEnd"/>
      <w:r>
        <w:rPr>
          <w:rFonts w:cs="Calibri"/>
        </w:rPr>
        <w:t xml:space="preserve"> motivate management teams to meet our minimum requirements for profitability, and to NOT jeopardize the Freddy’s brand, reputation, or continuing operation in any way, the following result in disqualification of any bonus for the period, and also result in the store being ineligible for future bonuses until corrections have been made as described:</w:t>
      </w:r>
    </w:p>
    <w:p w14:paraId="0F214AA2" w14:textId="77777777" w:rsidR="002F2983" w:rsidRDefault="002F2983" w:rsidP="00480E40">
      <w:pPr>
        <w:autoSpaceDE w:val="0"/>
        <w:autoSpaceDN w:val="0"/>
        <w:adjustRightInd w:val="0"/>
        <w:spacing w:after="0" w:line="240" w:lineRule="auto"/>
        <w:rPr>
          <w:rFonts w:cs="Calibri"/>
        </w:rPr>
      </w:pPr>
    </w:p>
    <w:p w14:paraId="539C4E32" w14:textId="1EFA389D" w:rsidR="00D74D54" w:rsidRDefault="00D74D54" w:rsidP="002F2983">
      <w:pPr>
        <w:pStyle w:val="ListParagraph"/>
        <w:numPr>
          <w:ilvl w:val="0"/>
          <w:numId w:val="9"/>
        </w:numPr>
        <w:autoSpaceDE w:val="0"/>
        <w:autoSpaceDN w:val="0"/>
        <w:adjustRightInd w:val="0"/>
        <w:spacing w:after="0" w:line="240" w:lineRule="auto"/>
        <w:rPr>
          <w:rFonts w:cs="Calibri"/>
          <w:b/>
        </w:rPr>
      </w:pPr>
      <w:r>
        <w:rPr>
          <w:rFonts w:cs="Calibri"/>
          <w:b/>
        </w:rPr>
        <w:t>Profitability Disqualifiers</w:t>
      </w:r>
    </w:p>
    <w:p w14:paraId="2918CC60" w14:textId="77777777" w:rsidR="00D74D54" w:rsidRDefault="00D74D54" w:rsidP="00D74D54">
      <w:pPr>
        <w:pStyle w:val="ListParagraph"/>
        <w:autoSpaceDE w:val="0"/>
        <w:autoSpaceDN w:val="0"/>
        <w:adjustRightInd w:val="0"/>
        <w:spacing w:after="0" w:line="240" w:lineRule="auto"/>
        <w:rPr>
          <w:rFonts w:cs="Calibri"/>
          <w:b/>
        </w:rPr>
      </w:pPr>
    </w:p>
    <w:p w14:paraId="32176AB2" w14:textId="51DF0D2E" w:rsidR="00D74D54" w:rsidRPr="00D74D54" w:rsidRDefault="00D74D54" w:rsidP="00D74D54">
      <w:pPr>
        <w:pStyle w:val="ListParagraph"/>
        <w:numPr>
          <w:ilvl w:val="1"/>
          <w:numId w:val="9"/>
        </w:numPr>
        <w:autoSpaceDE w:val="0"/>
        <w:autoSpaceDN w:val="0"/>
        <w:adjustRightInd w:val="0"/>
        <w:spacing w:after="0" w:line="240" w:lineRule="auto"/>
        <w:rPr>
          <w:rFonts w:cs="Calibri"/>
          <w:b/>
        </w:rPr>
      </w:pPr>
      <w:proofErr w:type="spellStart"/>
      <w:r>
        <w:rPr>
          <w:rFonts w:cs="Calibri"/>
          <w:b/>
        </w:rPr>
        <w:t>AvT</w:t>
      </w:r>
      <w:proofErr w:type="spellEnd"/>
      <w:r>
        <w:rPr>
          <w:rFonts w:cs="Calibri"/>
          <w:b/>
        </w:rPr>
        <w:t xml:space="preserve">: </w:t>
      </w:r>
      <w:r>
        <w:rPr>
          <w:rFonts w:cs="Calibri"/>
          <w:bCs/>
        </w:rPr>
        <w:t xml:space="preserve">if a store is found to be artificially adjusting stock counts in any way to improve their </w:t>
      </w:r>
      <w:proofErr w:type="spellStart"/>
      <w:r>
        <w:rPr>
          <w:rFonts w:cs="Calibri"/>
          <w:bCs/>
        </w:rPr>
        <w:t>AvT</w:t>
      </w:r>
      <w:proofErr w:type="spellEnd"/>
      <w:r>
        <w:rPr>
          <w:rFonts w:cs="Calibri"/>
          <w:bCs/>
        </w:rPr>
        <w:t xml:space="preserve"> variance, they are automatically disqualified from a bonus. </w:t>
      </w:r>
    </w:p>
    <w:p w14:paraId="406959E8" w14:textId="08B86523" w:rsidR="00D74D54" w:rsidRPr="00D74D54" w:rsidRDefault="00D74D54" w:rsidP="00D74D54">
      <w:pPr>
        <w:pStyle w:val="ListParagraph"/>
        <w:numPr>
          <w:ilvl w:val="1"/>
          <w:numId w:val="9"/>
        </w:numPr>
        <w:autoSpaceDE w:val="0"/>
        <w:autoSpaceDN w:val="0"/>
        <w:adjustRightInd w:val="0"/>
        <w:spacing w:after="0" w:line="240" w:lineRule="auto"/>
        <w:rPr>
          <w:rFonts w:cs="Calibri"/>
          <w:b/>
        </w:rPr>
      </w:pPr>
      <w:r>
        <w:rPr>
          <w:rFonts w:cs="Calibri"/>
          <w:b/>
        </w:rPr>
        <w:t>Labor</w:t>
      </w:r>
      <w:r>
        <w:t xml:space="preserve">: if a store is found to be in violation of labor laws, including but not limited </w:t>
      </w:r>
      <w:proofErr w:type="gramStart"/>
      <w:r>
        <w:t>to:</w:t>
      </w:r>
      <w:proofErr w:type="gramEnd"/>
      <w:r>
        <w:t xml:space="preserve"> not enforcing Child Labor Guidelines, having employees work off the clock or adjusting clock-in and clock-outs, they are automatically disqualified from a bonus.</w:t>
      </w:r>
    </w:p>
    <w:p w14:paraId="1FBE0B3E" w14:textId="77777777" w:rsidR="00D74D54" w:rsidRDefault="00D74D54" w:rsidP="00D74D54">
      <w:pPr>
        <w:pStyle w:val="ListParagraph"/>
        <w:autoSpaceDE w:val="0"/>
        <w:autoSpaceDN w:val="0"/>
        <w:adjustRightInd w:val="0"/>
        <w:spacing w:after="0" w:line="240" w:lineRule="auto"/>
        <w:ind w:left="1440"/>
        <w:rPr>
          <w:rFonts w:cs="Calibri"/>
          <w:b/>
        </w:rPr>
      </w:pPr>
    </w:p>
    <w:p w14:paraId="2D5F176D" w14:textId="06D9263B" w:rsidR="004724EB" w:rsidRDefault="004724EB" w:rsidP="002F2983">
      <w:pPr>
        <w:pStyle w:val="ListParagraph"/>
        <w:numPr>
          <w:ilvl w:val="0"/>
          <w:numId w:val="9"/>
        </w:numPr>
        <w:autoSpaceDE w:val="0"/>
        <w:autoSpaceDN w:val="0"/>
        <w:adjustRightInd w:val="0"/>
        <w:spacing w:after="0" w:line="240" w:lineRule="auto"/>
        <w:rPr>
          <w:rFonts w:cs="Calibri"/>
          <w:b/>
        </w:rPr>
      </w:pPr>
      <w:r>
        <w:rPr>
          <w:rFonts w:cs="Calibri"/>
          <w:b/>
        </w:rPr>
        <w:t>Operational Disqualifiers</w:t>
      </w:r>
    </w:p>
    <w:p w14:paraId="040A241E" w14:textId="77777777" w:rsidR="007855EC" w:rsidRDefault="007855EC" w:rsidP="007855EC">
      <w:pPr>
        <w:pStyle w:val="ListParagraph"/>
        <w:autoSpaceDE w:val="0"/>
        <w:autoSpaceDN w:val="0"/>
        <w:adjustRightInd w:val="0"/>
        <w:spacing w:after="0" w:line="240" w:lineRule="auto"/>
        <w:rPr>
          <w:rFonts w:cs="Calibri"/>
          <w:b/>
        </w:rPr>
      </w:pPr>
    </w:p>
    <w:p w14:paraId="14AF98F5" w14:textId="5A7599CD" w:rsidR="004724EB" w:rsidRPr="00C66294" w:rsidRDefault="004724EB" w:rsidP="004724EB">
      <w:pPr>
        <w:pStyle w:val="ListParagraph"/>
        <w:numPr>
          <w:ilvl w:val="1"/>
          <w:numId w:val="9"/>
        </w:numPr>
        <w:autoSpaceDE w:val="0"/>
        <w:autoSpaceDN w:val="0"/>
        <w:adjustRightInd w:val="0"/>
        <w:spacing w:after="0" w:line="240" w:lineRule="auto"/>
        <w:rPr>
          <w:rFonts w:cs="Calibri"/>
          <w:b/>
        </w:rPr>
      </w:pPr>
      <w:r>
        <w:rPr>
          <w:rFonts w:cs="Calibri"/>
          <w:b/>
        </w:rPr>
        <w:t xml:space="preserve">Cleanliness: </w:t>
      </w:r>
      <w:r>
        <w:rPr>
          <w:rFonts w:cs="Calibri"/>
          <w:bCs/>
        </w:rPr>
        <w:t xml:space="preserve">The store scores </w:t>
      </w:r>
      <w:r w:rsidRPr="00872B8C">
        <w:rPr>
          <w:rFonts w:cs="Calibri"/>
          <w:b/>
        </w:rPr>
        <w:t>below</w:t>
      </w:r>
      <w:r>
        <w:rPr>
          <w:rFonts w:cs="Calibri"/>
          <w:bCs/>
        </w:rPr>
        <w:t xml:space="preserve"> </w:t>
      </w:r>
      <w:r w:rsidR="005C01EF" w:rsidRPr="00872B8C">
        <w:rPr>
          <w:rFonts w:cs="Calibri"/>
          <w:b/>
        </w:rPr>
        <w:t>8</w:t>
      </w:r>
      <w:r w:rsidR="00872B8C" w:rsidRPr="00872B8C">
        <w:rPr>
          <w:rFonts w:cs="Calibri"/>
          <w:b/>
        </w:rPr>
        <w:t>3</w:t>
      </w:r>
      <w:r w:rsidRPr="00872B8C">
        <w:rPr>
          <w:rFonts w:cs="Calibri"/>
          <w:b/>
        </w:rPr>
        <w:t>%</w:t>
      </w:r>
      <w:r>
        <w:rPr>
          <w:rFonts w:cs="Calibri"/>
          <w:bCs/>
        </w:rPr>
        <w:t>. (Not including initial Holiday Sparkle audit).</w:t>
      </w:r>
    </w:p>
    <w:p w14:paraId="6E3B43CD" w14:textId="09D6B9A5" w:rsidR="00872B8C" w:rsidRPr="00872B8C" w:rsidRDefault="00C66294" w:rsidP="003A05DC">
      <w:pPr>
        <w:pStyle w:val="ListParagraph"/>
        <w:numPr>
          <w:ilvl w:val="1"/>
          <w:numId w:val="9"/>
        </w:numPr>
        <w:autoSpaceDE w:val="0"/>
        <w:autoSpaceDN w:val="0"/>
        <w:adjustRightInd w:val="0"/>
        <w:spacing w:after="0" w:line="240" w:lineRule="auto"/>
        <w:rPr>
          <w:rFonts w:cs="Calibri"/>
          <w:b/>
        </w:rPr>
      </w:pPr>
      <w:r w:rsidRPr="003A05DC">
        <w:rPr>
          <w:rFonts w:cs="Calibri"/>
          <w:b/>
        </w:rPr>
        <w:t>Food Safety:</w:t>
      </w:r>
      <w:r w:rsidRPr="003A05DC">
        <w:rPr>
          <w:rFonts w:cs="Calibri"/>
        </w:rPr>
        <w:t xml:space="preserve"> The store fails a Food Safety Audit conducted by EcoSure, the Health Department, the M</w:t>
      </w:r>
      <w:r w:rsidR="00A61379">
        <w:rPr>
          <w:rFonts w:cs="Calibri"/>
        </w:rPr>
        <w:t>UM</w:t>
      </w:r>
      <w:r w:rsidRPr="003A05DC">
        <w:rPr>
          <w:rFonts w:cs="Calibri"/>
        </w:rPr>
        <w:t xml:space="preserve">/DOO, or corporate.  </w:t>
      </w:r>
      <w:r w:rsidR="003A05DC" w:rsidRPr="003A05DC">
        <w:rPr>
          <w:rFonts w:cs="Calibri"/>
        </w:rPr>
        <w:t xml:space="preserve">A failed score is </w:t>
      </w:r>
      <w:r w:rsidR="003A05DC" w:rsidRPr="00872B8C">
        <w:rPr>
          <w:rFonts w:cs="Calibri"/>
          <w:b/>
          <w:bCs/>
        </w:rPr>
        <w:t>below</w:t>
      </w:r>
      <w:r w:rsidR="003A05DC" w:rsidRPr="003A05DC">
        <w:rPr>
          <w:rFonts w:cs="Calibri"/>
        </w:rPr>
        <w:t xml:space="preserve"> </w:t>
      </w:r>
      <w:r w:rsidR="003A05DC" w:rsidRPr="00872B8C">
        <w:rPr>
          <w:rFonts w:cs="Calibri"/>
          <w:b/>
          <w:bCs/>
        </w:rPr>
        <w:t>8</w:t>
      </w:r>
      <w:r w:rsidR="00872B8C" w:rsidRPr="00872B8C">
        <w:rPr>
          <w:rFonts w:cs="Calibri"/>
          <w:b/>
          <w:bCs/>
        </w:rPr>
        <w:t>7</w:t>
      </w:r>
      <w:r w:rsidR="003A05DC" w:rsidRPr="00872B8C">
        <w:rPr>
          <w:rFonts w:cs="Calibri"/>
          <w:b/>
          <w:bCs/>
        </w:rPr>
        <w:t>%</w:t>
      </w:r>
      <w:r w:rsidR="003A05DC" w:rsidRPr="003A05DC">
        <w:rPr>
          <w:rFonts w:cs="Calibri"/>
        </w:rPr>
        <w:t xml:space="preserve">. </w:t>
      </w:r>
    </w:p>
    <w:p w14:paraId="0AEB8EEC" w14:textId="77777777" w:rsidR="0066561C" w:rsidRPr="0066561C" w:rsidRDefault="00C66294" w:rsidP="00872B8C">
      <w:pPr>
        <w:pStyle w:val="ListParagraph"/>
        <w:numPr>
          <w:ilvl w:val="2"/>
          <w:numId w:val="9"/>
        </w:numPr>
        <w:autoSpaceDE w:val="0"/>
        <w:autoSpaceDN w:val="0"/>
        <w:adjustRightInd w:val="0"/>
        <w:spacing w:after="0" w:line="240" w:lineRule="auto"/>
        <w:rPr>
          <w:rFonts w:cs="Calibri"/>
          <w:b/>
        </w:rPr>
      </w:pPr>
      <w:r w:rsidRPr="003A05DC">
        <w:rPr>
          <w:rFonts w:cs="Calibri"/>
        </w:rPr>
        <w:lastRenderedPageBreak/>
        <w:t>The store become</w:t>
      </w:r>
      <w:r w:rsidR="00DB7258">
        <w:rPr>
          <w:rFonts w:cs="Calibri"/>
        </w:rPr>
        <w:t>s</w:t>
      </w:r>
      <w:r w:rsidRPr="003A05DC">
        <w:rPr>
          <w:rFonts w:cs="Calibri"/>
        </w:rPr>
        <w:t xml:space="preserve"> re-eligible for future bonuses after submitting an action plan for corrections, executes that action plan, and passes a re-audit </w:t>
      </w:r>
      <w:r w:rsidRPr="003A05DC">
        <w:rPr>
          <w:rFonts w:cs="Calibri"/>
          <w:b/>
          <w:u w:val="single"/>
        </w:rPr>
        <w:t>within three days</w:t>
      </w:r>
      <w:r w:rsidRPr="003A05DC">
        <w:rPr>
          <w:rFonts w:cs="Calibri"/>
        </w:rPr>
        <w:t xml:space="preserve"> of the failed audit.  </w:t>
      </w:r>
    </w:p>
    <w:p w14:paraId="15DA7966" w14:textId="3832AB8A" w:rsidR="00C66294" w:rsidRPr="003A05DC" w:rsidRDefault="00C66294" w:rsidP="00872B8C">
      <w:pPr>
        <w:pStyle w:val="ListParagraph"/>
        <w:numPr>
          <w:ilvl w:val="2"/>
          <w:numId w:val="9"/>
        </w:numPr>
        <w:autoSpaceDE w:val="0"/>
        <w:autoSpaceDN w:val="0"/>
        <w:adjustRightInd w:val="0"/>
        <w:spacing w:after="0" w:line="240" w:lineRule="auto"/>
        <w:rPr>
          <w:rFonts w:cs="Calibri"/>
          <w:b/>
        </w:rPr>
      </w:pPr>
      <w:r w:rsidRPr="003A05DC">
        <w:rPr>
          <w:rFonts w:cs="Calibri"/>
        </w:rPr>
        <w:t xml:space="preserve">If the store does not pass </w:t>
      </w:r>
      <w:r w:rsidR="003A05DC" w:rsidRPr="003A05DC">
        <w:rPr>
          <w:rFonts w:cs="Calibri"/>
        </w:rPr>
        <w:t>re-audit</w:t>
      </w:r>
      <w:r w:rsidRPr="003A05DC">
        <w:rPr>
          <w:rFonts w:cs="Calibri"/>
        </w:rPr>
        <w:t xml:space="preserve">, </w:t>
      </w:r>
      <w:r w:rsidR="003A05DC" w:rsidRPr="003A05DC">
        <w:rPr>
          <w:rFonts w:cs="Calibri"/>
        </w:rPr>
        <w:t xml:space="preserve">the </w:t>
      </w:r>
      <w:r w:rsidRPr="003A05DC">
        <w:rPr>
          <w:rFonts w:cs="Calibri"/>
        </w:rPr>
        <w:t xml:space="preserve">bonus is forfeited for the </w:t>
      </w:r>
      <w:r w:rsidR="003A05DC" w:rsidRPr="003A05DC">
        <w:rPr>
          <w:rFonts w:cs="Calibri"/>
        </w:rPr>
        <w:t>entire quarter</w:t>
      </w:r>
      <w:r w:rsidRPr="003A05DC">
        <w:rPr>
          <w:rFonts w:cs="Calibri"/>
        </w:rPr>
        <w:t xml:space="preserve">.  </w:t>
      </w:r>
    </w:p>
    <w:p w14:paraId="4917F9CF" w14:textId="43D0B168" w:rsidR="004724EB" w:rsidRDefault="0066561C" w:rsidP="004724EB">
      <w:pPr>
        <w:pStyle w:val="ListParagraph"/>
        <w:numPr>
          <w:ilvl w:val="1"/>
          <w:numId w:val="9"/>
        </w:numPr>
        <w:autoSpaceDE w:val="0"/>
        <w:autoSpaceDN w:val="0"/>
        <w:adjustRightInd w:val="0"/>
        <w:spacing w:after="0" w:line="240" w:lineRule="auto"/>
        <w:rPr>
          <w:rFonts w:cs="Calibri"/>
          <w:b/>
        </w:rPr>
      </w:pPr>
      <w:r>
        <w:rPr>
          <w:rFonts w:cs="Calibri"/>
          <w:b/>
        </w:rPr>
        <w:t>Hospitality</w:t>
      </w:r>
      <w:r w:rsidR="004724EB">
        <w:rPr>
          <w:rFonts w:cs="Calibri"/>
          <w:b/>
        </w:rPr>
        <w:t xml:space="preserve">: </w:t>
      </w:r>
      <w:r w:rsidR="004724EB">
        <w:rPr>
          <w:rFonts w:cs="Calibri"/>
          <w:bCs/>
        </w:rPr>
        <w:t>The store</w:t>
      </w:r>
      <w:r w:rsidR="005C01EF">
        <w:rPr>
          <w:rFonts w:cs="Calibri"/>
          <w:bCs/>
        </w:rPr>
        <w:t xml:space="preserve">’s average </w:t>
      </w:r>
      <w:r>
        <w:rPr>
          <w:rFonts w:cs="Calibri"/>
          <w:bCs/>
        </w:rPr>
        <w:t>VOTG</w:t>
      </w:r>
      <w:r w:rsidR="005C01EF">
        <w:rPr>
          <w:rFonts w:cs="Calibri"/>
          <w:bCs/>
        </w:rPr>
        <w:t xml:space="preserve"> score </w:t>
      </w:r>
      <w:r w:rsidR="00C66294">
        <w:rPr>
          <w:rFonts w:cs="Calibri"/>
          <w:bCs/>
        </w:rPr>
        <w:t xml:space="preserve">for the quarter </w:t>
      </w:r>
      <w:r w:rsidR="005C01EF">
        <w:rPr>
          <w:rFonts w:cs="Calibri"/>
          <w:bCs/>
        </w:rPr>
        <w:t xml:space="preserve">falls </w:t>
      </w:r>
      <w:r w:rsidR="005C01EF" w:rsidRPr="00872B8C">
        <w:rPr>
          <w:rFonts w:cs="Calibri"/>
          <w:b/>
        </w:rPr>
        <w:t xml:space="preserve">below </w:t>
      </w:r>
      <w:r w:rsidR="00872B8C" w:rsidRPr="00872B8C">
        <w:rPr>
          <w:rFonts w:cs="Calibri"/>
          <w:b/>
        </w:rPr>
        <w:t>80</w:t>
      </w:r>
      <w:r w:rsidR="00C66294" w:rsidRPr="00872B8C">
        <w:rPr>
          <w:rFonts w:cs="Calibri"/>
          <w:b/>
        </w:rPr>
        <w:t>%.</w:t>
      </w:r>
      <w:r w:rsidR="00C66294">
        <w:rPr>
          <w:rFonts w:cs="Calibri"/>
          <w:bCs/>
        </w:rPr>
        <w:t xml:space="preserve"> </w:t>
      </w:r>
    </w:p>
    <w:p w14:paraId="687D9D5C" w14:textId="6AFFFB65" w:rsidR="004724EB" w:rsidRDefault="004724EB" w:rsidP="004724EB">
      <w:pPr>
        <w:pStyle w:val="ListParagraph"/>
        <w:numPr>
          <w:ilvl w:val="1"/>
          <w:numId w:val="9"/>
        </w:numPr>
        <w:autoSpaceDE w:val="0"/>
        <w:autoSpaceDN w:val="0"/>
        <w:adjustRightInd w:val="0"/>
        <w:spacing w:after="0" w:line="240" w:lineRule="auto"/>
        <w:rPr>
          <w:rFonts w:cs="Calibri"/>
          <w:b/>
        </w:rPr>
      </w:pPr>
      <w:r>
        <w:rPr>
          <w:rFonts w:cs="Calibri"/>
          <w:b/>
        </w:rPr>
        <w:t xml:space="preserve">Speed of Service: </w:t>
      </w:r>
      <w:r w:rsidR="00C66294">
        <w:rPr>
          <w:rFonts w:cs="Calibri"/>
          <w:bCs/>
        </w:rPr>
        <w:t xml:space="preserve">The store’s average </w:t>
      </w:r>
      <w:r w:rsidR="0066561C">
        <w:rPr>
          <w:rFonts w:cs="Calibri"/>
          <w:bCs/>
        </w:rPr>
        <w:t>SOS</w:t>
      </w:r>
      <w:r w:rsidR="00C66294">
        <w:rPr>
          <w:rFonts w:cs="Calibri"/>
          <w:bCs/>
        </w:rPr>
        <w:t xml:space="preserve"> score for the quarter falls </w:t>
      </w:r>
      <w:r w:rsidR="00C66294" w:rsidRPr="00D74D54">
        <w:rPr>
          <w:rFonts w:cs="Calibri"/>
          <w:b/>
        </w:rPr>
        <w:t xml:space="preserve">below </w:t>
      </w:r>
      <w:r w:rsidR="00872B8C" w:rsidRPr="00D74D54">
        <w:rPr>
          <w:rFonts w:cs="Calibri"/>
          <w:b/>
        </w:rPr>
        <w:t>77</w:t>
      </w:r>
      <w:r w:rsidR="00C66294" w:rsidRPr="00D74D54">
        <w:rPr>
          <w:rFonts w:cs="Calibri"/>
          <w:b/>
        </w:rPr>
        <w:t>%</w:t>
      </w:r>
      <w:r w:rsidR="00C66294">
        <w:rPr>
          <w:rFonts w:cs="Calibri"/>
          <w:bCs/>
        </w:rPr>
        <w:t xml:space="preserve">. </w:t>
      </w:r>
    </w:p>
    <w:p w14:paraId="57BCB2A1" w14:textId="4A571F1A" w:rsidR="00C66294" w:rsidRPr="00CB160C" w:rsidRDefault="00C66294" w:rsidP="00C66294">
      <w:pPr>
        <w:pStyle w:val="ListParagraph"/>
        <w:numPr>
          <w:ilvl w:val="1"/>
          <w:numId w:val="9"/>
        </w:numPr>
        <w:autoSpaceDE w:val="0"/>
        <w:autoSpaceDN w:val="0"/>
        <w:adjustRightInd w:val="0"/>
        <w:spacing w:after="0" w:line="240" w:lineRule="auto"/>
        <w:rPr>
          <w:rFonts w:cs="Calibri"/>
          <w:b/>
        </w:rPr>
      </w:pPr>
      <w:r w:rsidRPr="00CB160C">
        <w:rPr>
          <w:rFonts w:cs="Calibri"/>
          <w:b/>
        </w:rPr>
        <w:t>OAR:</w:t>
      </w:r>
      <w:r w:rsidRPr="00CB160C">
        <w:rPr>
          <w:rFonts w:cs="Calibri"/>
        </w:rPr>
        <w:t xml:space="preserve"> The store</w:t>
      </w:r>
      <w:r>
        <w:rPr>
          <w:rFonts w:cs="Calibri"/>
        </w:rPr>
        <w:t xml:space="preserve">’s average Overall OAR score falls </w:t>
      </w:r>
      <w:r w:rsidRPr="00D74D54">
        <w:rPr>
          <w:rFonts w:cs="Calibri"/>
          <w:b/>
          <w:bCs/>
        </w:rPr>
        <w:t>below 8</w:t>
      </w:r>
      <w:r w:rsidR="00872B8C" w:rsidRPr="00D74D54">
        <w:rPr>
          <w:rFonts w:cs="Calibri"/>
          <w:b/>
          <w:bCs/>
        </w:rPr>
        <w:t>7</w:t>
      </w:r>
      <w:r w:rsidRPr="00D74D54">
        <w:rPr>
          <w:rFonts w:cs="Calibri"/>
          <w:b/>
          <w:bCs/>
        </w:rPr>
        <w:t>%.</w:t>
      </w:r>
      <w:r w:rsidRPr="00CB160C">
        <w:rPr>
          <w:rFonts w:cs="Calibri"/>
        </w:rPr>
        <w:t xml:space="preserve"> </w:t>
      </w:r>
    </w:p>
    <w:p w14:paraId="446F9E6D" w14:textId="72A8381A" w:rsidR="004724EB" w:rsidRDefault="004724EB" w:rsidP="004724EB">
      <w:pPr>
        <w:pStyle w:val="ListParagraph"/>
        <w:numPr>
          <w:ilvl w:val="1"/>
          <w:numId w:val="9"/>
        </w:numPr>
        <w:autoSpaceDE w:val="0"/>
        <w:autoSpaceDN w:val="0"/>
        <w:adjustRightInd w:val="0"/>
        <w:spacing w:after="0" w:line="240" w:lineRule="auto"/>
        <w:rPr>
          <w:rFonts w:cs="Calibri"/>
          <w:b/>
        </w:rPr>
      </w:pPr>
      <w:r>
        <w:rPr>
          <w:rFonts w:cs="Calibri"/>
          <w:b/>
        </w:rPr>
        <w:t>Training Program:</w:t>
      </w:r>
      <w:r w:rsidR="006B250D">
        <w:rPr>
          <w:rFonts w:cs="Calibri"/>
          <w:b/>
        </w:rPr>
        <w:t xml:space="preserve"> </w:t>
      </w:r>
      <w:r w:rsidR="006B250D">
        <w:rPr>
          <w:rFonts w:cs="Calibri"/>
          <w:bCs/>
        </w:rPr>
        <w:t xml:space="preserve">The store’s Scoop Completion Rate is </w:t>
      </w:r>
      <w:r w:rsidR="006B250D" w:rsidRPr="00D74D54">
        <w:rPr>
          <w:rFonts w:cs="Calibri"/>
          <w:b/>
        </w:rPr>
        <w:t xml:space="preserve">75% or </w:t>
      </w:r>
      <w:r w:rsidR="00C66294" w:rsidRPr="00D74D54">
        <w:rPr>
          <w:rFonts w:cs="Calibri"/>
          <w:b/>
        </w:rPr>
        <w:t>l</w:t>
      </w:r>
      <w:r w:rsidR="006B250D" w:rsidRPr="00D74D54">
        <w:rPr>
          <w:rFonts w:cs="Calibri"/>
          <w:b/>
        </w:rPr>
        <w:t>ess</w:t>
      </w:r>
      <w:r w:rsidR="006B250D">
        <w:rPr>
          <w:rFonts w:cs="Calibri"/>
          <w:bCs/>
        </w:rPr>
        <w:t xml:space="preserve"> for employees with the company longer than 30+ days OR Training Book Completion is disqualified 2 Periods in a row. </w:t>
      </w:r>
    </w:p>
    <w:p w14:paraId="549D06A0" w14:textId="77777777" w:rsidR="007855EC" w:rsidRPr="007855EC" w:rsidRDefault="007855EC" w:rsidP="007855EC">
      <w:pPr>
        <w:autoSpaceDE w:val="0"/>
        <w:autoSpaceDN w:val="0"/>
        <w:adjustRightInd w:val="0"/>
        <w:spacing w:after="0" w:line="240" w:lineRule="auto"/>
        <w:rPr>
          <w:rFonts w:cs="Calibri"/>
        </w:rPr>
      </w:pPr>
    </w:p>
    <w:p w14:paraId="24805C38" w14:textId="77777777" w:rsidR="00872B8C" w:rsidRDefault="00B85B15" w:rsidP="00B85B15">
      <w:pPr>
        <w:pStyle w:val="ListParagraph"/>
        <w:numPr>
          <w:ilvl w:val="0"/>
          <w:numId w:val="9"/>
        </w:numPr>
        <w:autoSpaceDE w:val="0"/>
        <w:autoSpaceDN w:val="0"/>
        <w:adjustRightInd w:val="0"/>
        <w:spacing w:after="0" w:line="240" w:lineRule="auto"/>
        <w:rPr>
          <w:rFonts w:cs="Calibri"/>
        </w:rPr>
      </w:pPr>
      <w:r w:rsidRPr="00B85B15">
        <w:rPr>
          <w:rFonts w:cs="Calibri"/>
          <w:b/>
        </w:rPr>
        <w:t>Work Comp Safety Audit:</w:t>
      </w:r>
      <w:r>
        <w:rPr>
          <w:rFonts w:cs="Calibri"/>
        </w:rPr>
        <w:t xml:space="preserve"> T</w:t>
      </w:r>
      <w:r w:rsidRPr="00B85B15">
        <w:rPr>
          <w:rFonts w:cs="Calibri"/>
        </w:rPr>
        <w:t xml:space="preserve">he store fails a </w:t>
      </w:r>
      <w:r>
        <w:rPr>
          <w:rFonts w:cs="Calibri"/>
        </w:rPr>
        <w:t xml:space="preserve">Work Comp Safety </w:t>
      </w:r>
      <w:r w:rsidRPr="00B85B15">
        <w:rPr>
          <w:rFonts w:cs="Calibri"/>
        </w:rPr>
        <w:t xml:space="preserve">Audit conducted by </w:t>
      </w:r>
      <w:r>
        <w:rPr>
          <w:rFonts w:cs="Calibri"/>
        </w:rPr>
        <w:t xml:space="preserve">our insurance company, </w:t>
      </w:r>
      <w:r w:rsidRPr="00B85B15">
        <w:rPr>
          <w:rFonts w:cs="Calibri"/>
        </w:rPr>
        <w:t xml:space="preserve">the </w:t>
      </w:r>
      <w:r w:rsidR="00E62D16">
        <w:rPr>
          <w:rFonts w:cs="Calibri"/>
        </w:rPr>
        <w:t>MU</w:t>
      </w:r>
      <w:r w:rsidRPr="00B85B15">
        <w:rPr>
          <w:rFonts w:cs="Calibri"/>
        </w:rPr>
        <w:t xml:space="preserve">M/DOO/Operating Partner, </w:t>
      </w:r>
      <w:r>
        <w:rPr>
          <w:rFonts w:cs="Calibri"/>
        </w:rPr>
        <w:t xml:space="preserve">or </w:t>
      </w:r>
      <w:r w:rsidRPr="00B85B15">
        <w:rPr>
          <w:rFonts w:cs="Calibri"/>
        </w:rPr>
        <w:t xml:space="preserve">corporate.  </w:t>
      </w:r>
    </w:p>
    <w:p w14:paraId="63BD61CE" w14:textId="698C9104" w:rsidR="00872B8C" w:rsidRDefault="00B85B15" w:rsidP="00872B8C">
      <w:pPr>
        <w:pStyle w:val="ListParagraph"/>
        <w:numPr>
          <w:ilvl w:val="1"/>
          <w:numId w:val="9"/>
        </w:numPr>
        <w:autoSpaceDE w:val="0"/>
        <w:autoSpaceDN w:val="0"/>
        <w:adjustRightInd w:val="0"/>
        <w:spacing w:after="0" w:line="240" w:lineRule="auto"/>
        <w:rPr>
          <w:rFonts w:cs="Calibri"/>
        </w:rPr>
      </w:pPr>
      <w:r w:rsidRPr="00B85B15">
        <w:rPr>
          <w:rFonts w:cs="Calibri"/>
        </w:rPr>
        <w:t xml:space="preserve">The store </w:t>
      </w:r>
      <w:r w:rsidR="00872B8C" w:rsidRPr="00B85B15">
        <w:rPr>
          <w:rFonts w:cs="Calibri"/>
        </w:rPr>
        <w:t>becomes</w:t>
      </w:r>
      <w:r w:rsidRPr="00B85B15">
        <w:rPr>
          <w:rFonts w:cs="Calibri"/>
        </w:rPr>
        <w:t xml:space="preserve"> re-eligible for future bonuses after submitting an action plan for corrections, executes that action plan, and passes </w:t>
      </w:r>
      <w:r>
        <w:rPr>
          <w:rFonts w:cs="Calibri"/>
        </w:rPr>
        <w:t xml:space="preserve">a re-audit </w:t>
      </w:r>
      <w:r w:rsidRPr="00B85B15">
        <w:rPr>
          <w:rFonts w:cs="Calibri"/>
          <w:b/>
          <w:u w:val="single"/>
        </w:rPr>
        <w:t>within three days</w:t>
      </w:r>
      <w:r w:rsidRPr="00B85B15">
        <w:rPr>
          <w:rFonts w:cs="Calibri"/>
        </w:rPr>
        <w:t xml:space="preserve"> of the failed audit.  </w:t>
      </w:r>
    </w:p>
    <w:p w14:paraId="252D0785" w14:textId="18D5E3E7" w:rsidR="00B85B15" w:rsidRDefault="00B85B15" w:rsidP="00872B8C">
      <w:pPr>
        <w:pStyle w:val="ListParagraph"/>
        <w:numPr>
          <w:ilvl w:val="1"/>
          <w:numId w:val="9"/>
        </w:numPr>
        <w:autoSpaceDE w:val="0"/>
        <w:autoSpaceDN w:val="0"/>
        <w:adjustRightInd w:val="0"/>
        <w:spacing w:after="0" w:line="240" w:lineRule="auto"/>
        <w:rPr>
          <w:rFonts w:cs="Calibri"/>
        </w:rPr>
      </w:pPr>
      <w:r>
        <w:rPr>
          <w:rFonts w:cs="Calibri"/>
        </w:rPr>
        <w:t xml:space="preserve">If the store does not pass a re-audit within three days of the failed audit, </w:t>
      </w:r>
      <w:r w:rsidR="00872B8C">
        <w:rPr>
          <w:rFonts w:cs="Calibri"/>
        </w:rPr>
        <w:t>the bonus</w:t>
      </w:r>
      <w:r>
        <w:rPr>
          <w:rFonts w:cs="Calibri"/>
        </w:rPr>
        <w:t xml:space="preserve"> is forfeited for the next </w:t>
      </w:r>
      <w:r w:rsidR="00872B8C">
        <w:rPr>
          <w:rFonts w:cs="Calibri"/>
        </w:rPr>
        <w:t>quarter</w:t>
      </w:r>
      <w:r>
        <w:rPr>
          <w:rFonts w:cs="Calibri"/>
        </w:rPr>
        <w:t xml:space="preserve"> as well.</w:t>
      </w:r>
    </w:p>
    <w:p w14:paraId="33FF4D50" w14:textId="77777777" w:rsidR="007855EC" w:rsidRDefault="007855EC" w:rsidP="007855EC">
      <w:pPr>
        <w:pStyle w:val="ListParagraph"/>
        <w:autoSpaceDE w:val="0"/>
        <w:autoSpaceDN w:val="0"/>
        <w:adjustRightInd w:val="0"/>
        <w:spacing w:after="0" w:line="240" w:lineRule="auto"/>
        <w:rPr>
          <w:rFonts w:cs="Calibri"/>
        </w:rPr>
      </w:pPr>
    </w:p>
    <w:p w14:paraId="780E0F5A" w14:textId="77777777" w:rsidR="00872B8C" w:rsidRPr="00872B8C" w:rsidRDefault="00B85B15" w:rsidP="00B85B15">
      <w:pPr>
        <w:pStyle w:val="ListParagraph"/>
        <w:numPr>
          <w:ilvl w:val="0"/>
          <w:numId w:val="9"/>
        </w:numPr>
        <w:autoSpaceDE w:val="0"/>
        <w:autoSpaceDN w:val="0"/>
        <w:adjustRightInd w:val="0"/>
        <w:spacing w:after="0" w:line="240" w:lineRule="auto"/>
        <w:rPr>
          <w:rFonts w:cs="Calibri"/>
          <w:b/>
        </w:rPr>
      </w:pPr>
      <w:r w:rsidRPr="00B85B15">
        <w:rPr>
          <w:rFonts w:cs="Calibri"/>
          <w:b/>
        </w:rPr>
        <w:t>Lost-Time Work Injury:</w:t>
      </w:r>
      <w:r>
        <w:rPr>
          <w:rFonts w:cs="Calibri"/>
        </w:rPr>
        <w:t xml:space="preserve"> An employee injury resulting in lost work time and the injury is a result of safety policies and procedures not in use at the store.  </w:t>
      </w:r>
    </w:p>
    <w:p w14:paraId="34CF3945" w14:textId="77777777" w:rsidR="00872B8C" w:rsidRPr="00872B8C" w:rsidRDefault="00C0004A" w:rsidP="00872B8C">
      <w:pPr>
        <w:pStyle w:val="ListParagraph"/>
        <w:numPr>
          <w:ilvl w:val="1"/>
          <w:numId w:val="9"/>
        </w:numPr>
        <w:autoSpaceDE w:val="0"/>
        <w:autoSpaceDN w:val="0"/>
        <w:adjustRightInd w:val="0"/>
        <w:spacing w:after="0" w:line="240" w:lineRule="auto"/>
        <w:rPr>
          <w:rFonts w:cs="Calibri"/>
          <w:b/>
        </w:rPr>
      </w:pPr>
      <w:r>
        <w:rPr>
          <w:rFonts w:cs="Calibri"/>
        </w:rPr>
        <w:t xml:space="preserve">The store becomes re-eligible for future bonuses when corrections are made.  </w:t>
      </w:r>
    </w:p>
    <w:p w14:paraId="4B8646A4" w14:textId="4062F52E" w:rsidR="00B85B15" w:rsidRPr="007855EC" w:rsidRDefault="00C0004A" w:rsidP="00872B8C">
      <w:pPr>
        <w:pStyle w:val="ListParagraph"/>
        <w:numPr>
          <w:ilvl w:val="1"/>
          <w:numId w:val="9"/>
        </w:numPr>
        <w:autoSpaceDE w:val="0"/>
        <w:autoSpaceDN w:val="0"/>
        <w:adjustRightInd w:val="0"/>
        <w:spacing w:after="0" w:line="240" w:lineRule="auto"/>
        <w:rPr>
          <w:rFonts w:cs="Calibri"/>
          <w:b/>
        </w:rPr>
      </w:pPr>
      <w:r>
        <w:rPr>
          <w:rFonts w:cs="Calibri"/>
        </w:rPr>
        <w:t xml:space="preserve">If the corrections are not made </w:t>
      </w:r>
      <w:r w:rsidRPr="00C0004A">
        <w:rPr>
          <w:rFonts w:cs="Calibri"/>
          <w:b/>
          <w:u w:val="single"/>
        </w:rPr>
        <w:t>within 24 hours</w:t>
      </w:r>
      <w:r>
        <w:rPr>
          <w:rFonts w:cs="Calibri"/>
        </w:rPr>
        <w:t xml:space="preserve"> of the injury, </w:t>
      </w:r>
      <w:proofErr w:type="gramStart"/>
      <w:r>
        <w:rPr>
          <w:rFonts w:cs="Calibri"/>
        </w:rPr>
        <w:t>bonus</w:t>
      </w:r>
      <w:proofErr w:type="gramEnd"/>
      <w:r>
        <w:rPr>
          <w:rFonts w:cs="Calibri"/>
        </w:rPr>
        <w:t xml:space="preserve"> is forfeited for the next </w:t>
      </w:r>
      <w:r w:rsidR="00872B8C">
        <w:rPr>
          <w:rFonts w:cs="Calibri"/>
        </w:rPr>
        <w:t>quarter</w:t>
      </w:r>
      <w:r>
        <w:rPr>
          <w:rFonts w:cs="Calibri"/>
        </w:rPr>
        <w:t xml:space="preserve"> as well.</w:t>
      </w:r>
    </w:p>
    <w:p w14:paraId="05D1FA0C" w14:textId="77777777" w:rsidR="007855EC" w:rsidRPr="0062724C" w:rsidRDefault="007855EC" w:rsidP="007855EC">
      <w:pPr>
        <w:pStyle w:val="ListParagraph"/>
        <w:autoSpaceDE w:val="0"/>
        <w:autoSpaceDN w:val="0"/>
        <w:adjustRightInd w:val="0"/>
        <w:spacing w:after="0" w:line="240" w:lineRule="auto"/>
        <w:rPr>
          <w:rFonts w:cs="Calibri"/>
          <w:b/>
        </w:rPr>
      </w:pPr>
    </w:p>
    <w:p w14:paraId="7950ECCC" w14:textId="2DBA8227" w:rsidR="0062724C" w:rsidRPr="00D84329" w:rsidRDefault="0062724C" w:rsidP="00B85B15">
      <w:pPr>
        <w:pStyle w:val="ListParagraph"/>
        <w:numPr>
          <w:ilvl w:val="0"/>
          <w:numId w:val="9"/>
        </w:numPr>
        <w:autoSpaceDE w:val="0"/>
        <w:autoSpaceDN w:val="0"/>
        <w:adjustRightInd w:val="0"/>
        <w:spacing w:after="0" w:line="240" w:lineRule="auto"/>
        <w:rPr>
          <w:rFonts w:cs="Calibri"/>
          <w:b/>
        </w:rPr>
      </w:pPr>
      <w:r>
        <w:rPr>
          <w:rFonts w:cs="Calibri"/>
          <w:b/>
        </w:rPr>
        <w:t>Write-Up:</w:t>
      </w:r>
      <w:r w:rsidR="00187BA4">
        <w:rPr>
          <w:rFonts w:cs="Calibri"/>
        </w:rPr>
        <w:t xml:space="preserve"> Any manager who has received a written disciplinary warning (i.e. a write-up) is ineligible for </w:t>
      </w:r>
      <w:r w:rsidR="00872B8C">
        <w:rPr>
          <w:rFonts w:cs="Calibri"/>
        </w:rPr>
        <w:t>a bonus</w:t>
      </w:r>
      <w:r w:rsidR="00187BA4">
        <w:rPr>
          <w:rFonts w:cs="Calibri"/>
        </w:rPr>
        <w:t xml:space="preserve"> for the </w:t>
      </w:r>
      <w:r w:rsidR="00872B8C">
        <w:rPr>
          <w:rFonts w:cs="Calibri"/>
        </w:rPr>
        <w:t>quarter</w:t>
      </w:r>
      <w:r w:rsidR="00187BA4">
        <w:rPr>
          <w:rFonts w:cs="Calibri"/>
        </w:rPr>
        <w:t>.</w:t>
      </w:r>
    </w:p>
    <w:p w14:paraId="64FE9A07" w14:textId="77777777" w:rsidR="00D84329" w:rsidRPr="00D84329" w:rsidRDefault="00D84329" w:rsidP="00D84329">
      <w:pPr>
        <w:pStyle w:val="ListParagraph"/>
        <w:rPr>
          <w:rFonts w:cs="Calibri"/>
          <w:b/>
        </w:rPr>
      </w:pPr>
    </w:p>
    <w:p w14:paraId="30C96E3B" w14:textId="6FAC1C1F" w:rsidR="00480E40" w:rsidRPr="008707FC" w:rsidRDefault="003730DF" w:rsidP="00DD3A10">
      <w:pPr>
        <w:autoSpaceDE w:val="0"/>
        <w:autoSpaceDN w:val="0"/>
        <w:adjustRightInd w:val="0"/>
        <w:spacing w:after="0" w:line="240" w:lineRule="auto"/>
        <w:rPr>
          <w:rFonts w:cs="Calibri-Bold"/>
          <w:b/>
          <w:bCs/>
        </w:rPr>
      </w:pPr>
      <w:r>
        <w:rPr>
          <w:rFonts w:cs="Calibri-Bold"/>
          <w:b/>
          <w:bCs/>
        </w:rPr>
        <w:t>N</w:t>
      </w:r>
      <w:r w:rsidR="00480E40" w:rsidRPr="008707FC">
        <w:rPr>
          <w:rFonts w:cs="Calibri-Bold"/>
          <w:b/>
          <w:bCs/>
        </w:rPr>
        <w:t xml:space="preserve">ew </w:t>
      </w:r>
      <w:r w:rsidR="00584593">
        <w:rPr>
          <w:rFonts w:cs="Calibri-Bold"/>
          <w:b/>
          <w:bCs/>
        </w:rPr>
        <w:t>Store</w:t>
      </w:r>
      <w:r w:rsidR="008F720E">
        <w:rPr>
          <w:rFonts w:cs="Calibri-Bold"/>
          <w:b/>
          <w:bCs/>
        </w:rPr>
        <w:t>s</w:t>
      </w:r>
      <w:r w:rsidR="00584593">
        <w:rPr>
          <w:rFonts w:cs="Calibri-Bold"/>
          <w:b/>
          <w:bCs/>
        </w:rPr>
        <w:t>:</w:t>
      </w:r>
    </w:p>
    <w:p w14:paraId="3A96ABFE" w14:textId="67E35381" w:rsidR="00480E40" w:rsidRPr="008707FC" w:rsidRDefault="00480E40" w:rsidP="00480E40">
      <w:pPr>
        <w:autoSpaceDE w:val="0"/>
        <w:autoSpaceDN w:val="0"/>
        <w:adjustRightInd w:val="0"/>
        <w:spacing w:after="0" w:line="240" w:lineRule="auto"/>
        <w:rPr>
          <w:rFonts w:cs="Calibri"/>
        </w:rPr>
      </w:pPr>
      <w:r w:rsidRPr="008707FC">
        <w:rPr>
          <w:rFonts w:cs="Calibri"/>
        </w:rPr>
        <w:t xml:space="preserve">A separate bonus program </w:t>
      </w:r>
      <w:r w:rsidR="0032034C">
        <w:rPr>
          <w:rFonts w:cs="Calibri"/>
        </w:rPr>
        <w:t xml:space="preserve">is in place for </w:t>
      </w:r>
      <w:r w:rsidRPr="008707FC">
        <w:rPr>
          <w:rFonts w:cs="Calibri"/>
        </w:rPr>
        <w:t xml:space="preserve">management in a </w:t>
      </w:r>
      <w:r w:rsidR="0032034C">
        <w:rPr>
          <w:rFonts w:cs="Calibri"/>
        </w:rPr>
        <w:t xml:space="preserve">store </w:t>
      </w:r>
      <w:r w:rsidRPr="008707FC">
        <w:rPr>
          <w:rFonts w:cs="Calibri"/>
        </w:rPr>
        <w:t>that has been open less than 1</w:t>
      </w:r>
      <w:r w:rsidR="004B0478">
        <w:rPr>
          <w:rFonts w:cs="Calibri"/>
        </w:rPr>
        <w:t>2</w:t>
      </w:r>
      <w:r w:rsidRPr="008707FC">
        <w:rPr>
          <w:rFonts w:cs="Calibri"/>
        </w:rPr>
        <w:t xml:space="preserve"> weeks of</w:t>
      </w:r>
      <w:r w:rsidR="00DD3A10" w:rsidRPr="008707FC">
        <w:rPr>
          <w:rFonts w:cs="Calibri"/>
        </w:rPr>
        <w:t xml:space="preserve"> </w:t>
      </w:r>
      <w:r w:rsidRPr="008707FC">
        <w:rPr>
          <w:rFonts w:cs="Calibri"/>
        </w:rPr>
        <w:t xml:space="preserve">operation. This bonus is discretionary and will be awarded by the </w:t>
      </w:r>
      <w:r w:rsidR="0032034C">
        <w:rPr>
          <w:rFonts w:cs="Calibri"/>
        </w:rPr>
        <w:t>DOO/Operating Partner</w:t>
      </w:r>
      <w:r w:rsidRPr="008707FC">
        <w:rPr>
          <w:rFonts w:cs="Calibri"/>
        </w:rPr>
        <w:t xml:space="preserve">, in conjunction with the store </w:t>
      </w:r>
      <w:r w:rsidR="0073691D">
        <w:rPr>
          <w:rFonts w:cs="Calibri"/>
        </w:rPr>
        <w:t>MU</w:t>
      </w:r>
      <w:r w:rsidR="00DD3A10" w:rsidRPr="008707FC">
        <w:rPr>
          <w:rFonts w:cs="Calibri"/>
        </w:rPr>
        <w:t>M based</w:t>
      </w:r>
      <w:r w:rsidRPr="008707FC">
        <w:rPr>
          <w:rFonts w:cs="Calibri"/>
        </w:rPr>
        <w:t xml:space="preserve"> on store opening performance.</w:t>
      </w:r>
      <w:r w:rsidR="00DD3A10" w:rsidRPr="008707FC">
        <w:rPr>
          <w:rFonts w:cs="Calibri"/>
        </w:rPr>
        <w:t xml:space="preserve"> </w:t>
      </w:r>
    </w:p>
    <w:p w14:paraId="415111F4" w14:textId="77777777" w:rsidR="00584593" w:rsidRDefault="00584593" w:rsidP="00480E40">
      <w:pPr>
        <w:autoSpaceDE w:val="0"/>
        <w:autoSpaceDN w:val="0"/>
        <w:adjustRightInd w:val="0"/>
        <w:spacing w:after="0" w:line="240" w:lineRule="auto"/>
        <w:rPr>
          <w:rFonts w:cs="Calibri"/>
        </w:rPr>
      </w:pPr>
    </w:p>
    <w:p w14:paraId="5E2A9FF2" w14:textId="498046E0" w:rsidR="00480E40" w:rsidRPr="008707FC" w:rsidRDefault="00480E40" w:rsidP="00480E40">
      <w:pPr>
        <w:autoSpaceDE w:val="0"/>
        <w:autoSpaceDN w:val="0"/>
        <w:adjustRightInd w:val="0"/>
        <w:spacing w:after="0" w:line="240" w:lineRule="auto"/>
        <w:rPr>
          <w:rFonts w:cs="Calibri"/>
        </w:rPr>
      </w:pPr>
      <w:r w:rsidRPr="008707FC">
        <w:rPr>
          <w:rFonts w:cs="Calibri"/>
        </w:rPr>
        <w:t xml:space="preserve">After the completion of the </w:t>
      </w:r>
      <w:r w:rsidR="0032034C">
        <w:rPr>
          <w:rFonts w:cs="Calibri"/>
        </w:rPr>
        <w:t>1</w:t>
      </w:r>
      <w:r w:rsidR="004B0478">
        <w:rPr>
          <w:rFonts w:cs="Calibri"/>
        </w:rPr>
        <w:t>2</w:t>
      </w:r>
      <w:r w:rsidR="0032034C">
        <w:rPr>
          <w:rFonts w:cs="Calibri"/>
        </w:rPr>
        <w:t xml:space="preserve">-week opening operating period, </w:t>
      </w:r>
      <w:r w:rsidRPr="008707FC">
        <w:rPr>
          <w:rFonts w:cs="Calibri"/>
        </w:rPr>
        <w:t xml:space="preserve">eligible managers will enter the </w:t>
      </w:r>
      <w:r w:rsidR="0032034C">
        <w:rPr>
          <w:rFonts w:cs="Calibri"/>
        </w:rPr>
        <w:t xml:space="preserve">Store </w:t>
      </w:r>
      <w:r w:rsidRPr="008707FC">
        <w:rPr>
          <w:rFonts w:cs="Calibri"/>
        </w:rPr>
        <w:t>Management Bonus program as</w:t>
      </w:r>
      <w:r w:rsidR="00DD3A10" w:rsidRPr="008707FC">
        <w:rPr>
          <w:rFonts w:cs="Calibri"/>
        </w:rPr>
        <w:t xml:space="preserve"> </w:t>
      </w:r>
      <w:r w:rsidRPr="008707FC">
        <w:rPr>
          <w:rFonts w:cs="Calibri"/>
        </w:rPr>
        <w:t>described in this document.</w:t>
      </w:r>
    </w:p>
    <w:p w14:paraId="4FF50918" w14:textId="5579FD48" w:rsidR="00233FB9" w:rsidRDefault="00233FB9" w:rsidP="00480E40">
      <w:pPr>
        <w:autoSpaceDE w:val="0"/>
        <w:autoSpaceDN w:val="0"/>
        <w:adjustRightInd w:val="0"/>
        <w:spacing w:after="0" w:line="240" w:lineRule="auto"/>
        <w:rPr>
          <w:rFonts w:cs="Calibri-Bold"/>
          <w:b/>
          <w:bCs/>
        </w:rPr>
      </w:pPr>
    </w:p>
    <w:p w14:paraId="066AAFEB" w14:textId="77777777" w:rsidR="00480E40" w:rsidRPr="008707FC" w:rsidRDefault="00480E40" w:rsidP="00480E40">
      <w:pPr>
        <w:autoSpaceDE w:val="0"/>
        <w:autoSpaceDN w:val="0"/>
        <w:adjustRightInd w:val="0"/>
        <w:spacing w:after="0" w:line="240" w:lineRule="auto"/>
        <w:rPr>
          <w:rFonts w:cs="Calibri-Bold"/>
          <w:b/>
          <w:bCs/>
        </w:rPr>
      </w:pPr>
      <w:bookmarkStart w:id="0" w:name="_Hlk3385599"/>
      <w:r w:rsidRPr="008707FC">
        <w:rPr>
          <w:rFonts w:cs="Calibri-Bold"/>
          <w:b/>
          <w:bCs/>
        </w:rPr>
        <w:t>Termination:</w:t>
      </w:r>
    </w:p>
    <w:p w14:paraId="45EB87D0" w14:textId="77777777" w:rsidR="00480E40" w:rsidRPr="008707FC" w:rsidRDefault="00480E40" w:rsidP="00480E40">
      <w:pPr>
        <w:autoSpaceDE w:val="0"/>
        <w:autoSpaceDN w:val="0"/>
        <w:adjustRightInd w:val="0"/>
        <w:spacing w:after="0" w:line="240" w:lineRule="auto"/>
        <w:rPr>
          <w:rFonts w:cs="Calibri"/>
        </w:rPr>
      </w:pPr>
      <w:r w:rsidRPr="008707FC">
        <w:rPr>
          <w:rFonts w:cs="Calibri"/>
        </w:rPr>
        <w:t xml:space="preserve">Managers must be employed and not have given notice or intent to step down from their position </w:t>
      </w:r>
      <w:r w:rsidR="00F64E60">
        <w:rPr>
          <w:rFonts w:cs="Calibri"/>
        </w:rPr>
        <w:t xml:space="preserve">prior to </w:t>
      </w:r>
      <w:r w:rsidRPr="008707FC">
        <w:rPr>
          <w:rFonts w:cs="Calibri"/>
        </w:rPr>
        <w:t>the day of the</w:t>
      </w:r>
      <w:r w:rsidR="00DD3A10" w:rsidRPr="008707FC">
        <w:rPr>
          <w:rFonts w:cs="Calibri"/>
        </w:rPr>
        <w:t xml:space="preserve"> </w:t>
      </w:r>
      <w:r w:rsidRPr="008707FC">
        <w:rPr>
          <w:rFonts w:cs="Calibri"/>
        </w:rPr>
        <w:t>payout to be bonus eligible.</w:t>
      </w:r>
    </w:p>
    <w:p w14:paraId="77C60E4D" w14:textId="77777777" w:rsidR="00DD3A10" w:rsidRPr="008707FC" w:rsidRDefault="00DD3A10" w:rsidP="00480E40">
      <w:pPr>
        <w:autoSpaceDE w:val="0"/>
        <w:autoSpaceDN w:val="0"/>
        <w:adjustRightInd w:val="0"/>
        <w:spacing w:after="0" w:line="240" w:lineRule="auto"/>
        <w:rPr>
          <w:rFonts w:cs="Calibri"/>
        </w:rPr>
      </w:pPr>
    </w:p>
    <w:p w14:paraId="041F94B7" w14:textId="77777777" w:rsidR="00480E40" w:rsidRPr="008707FC" w:rsidRDefault="00480E40" w:rsidP="00480E40">
      <w:pPr>
        <w:autoSpaceDE w:val="0"/>
        <w:autoSpaceDN w:val="0"/>
        <w:adjustRightInd w:val="0"/>
        <w:spacing w:after="0" w:line="240" w:lineRule="auto"/>
        <w:rPr>
          <w:rFonts w:cs="Calibri-Bold"/>
          <w:b/>
          <w:bCs/>
        </w:rPr>
      </w:pPr>
      <w:r w:rsidRPr="008707FC">
        <w:rPr>
          <w:rFonts w:cs="Calibri-Bold"/>
          <w:b/>
          <w:bCs/>
        </w:rPr>
        <w:t>Business Ethics:</w:t>
      </w:r>
    </w:p>
    <w:p w14:paraId="4A98E3F5" w14:textId="17FA9126" w:rsidR="00D174A2" w:rsidRDefault="00D174A2" w:rsidP="00D174A2">
      <w:pPr>
        <w:autoSpaceDE w:val="0"/>
        <w:autoSpaceDN w:val="0"/>
        <w:adjustRightInd w:val="0"/>
        <w:spacing w:after="0" w:line="240" w:lineRule="auto"/>
        <w:rPr>
          <w:rFonts w:cs="Calibri"/>
        </w:rPr>
      </w:pPr>
      <w:r>
        <w:rPr>
          <w:rFonts w:cs="Calibri"/>
        </w:rPr>
        <w:t>M</w:t>
      </w:r>
      <w:r w:rsidR="00AD77FF">
        <w:rPr>
          <w:rFonts w:cs="Calibri"/>
        </w:rPr>
        <w:t xml:space="preserve">anagers </w:t>
      </w:r>
      <w:r w:rsidR="00480E40" w:rsidRPr="008707FC">
        <w:rPr>
          <w:rFonts w:cs="Calibri"/>
        </w:rPr>
        <w:t>have an ethical</w:t>
      </w:r>
      <w:r w:rsidR="00DD3A10" w:rsidRPr="008707FC">
        <w:rPr>
          <w:rFonts w:cs="Calibri"/>
        </w:rPr>
        <w:t xml:space="preserve"> </w:t>
      </w:r>
      <w:r w:rsidR="00480E40" w:rsidRPr="008707FC">
        <w:rPr>
          <w:rFonts w:cs="Calibri"/>
        </w:rPr>
        <w:t xml:space="preserve">obligation to </w:t>
      </w:r>
      <w:r>
        <w:rPr>
          <w:rFonts w:cs="Calibri"/>
        </w:rPr>
        <w:t xml:space="preserve">meet sales and expense budgets </w:t>
      </w:r>
      <w:r w:rsidR="00480E40" w:rsidRPr="008707FC">
        <w:rPr>
          <w:rFonts w:cs="Calibri"/>
        </w:rPr>
        <w:t>honestly</w:t>
      </w:r>
      <w:r w:rsidR="00977C99">
        <w:rPr>
          <w:rFonts w:cs="Calibri"/>
        </w:rPr>
        <w:t xml:space="preserve"> while maintaining </w:t>
      </w:r>
      <w:r>
        <w:rPr>
          <w:rFonts w:cs="Calibri"/>
        </w:rPr>
        <w:t xml:space="preserve">Freddy’s Frozen Custard &amp; Steakburgers </w:t>
      </w:r>
      <w:r w:rsidR="00977C99">
        <w:rPr>
          <w:rFonts w:cs="Calibri"/>
        </w:rPr>
        <w:t xml:space="preserve">standards including but not limited to </w:t>
      </w:r>
      <w:r w:rsidR="00965F93">
        <w:rPr>
          <w:rFonts w:cs="Calibri"/>
        </w:rPr>
        <w:t xml:space="preserve">maintaining </w:t>
      </w:r>
      <w:r w:rsidR="00977C99">
        <w:rPr>
          <w:rFonts w:cs="Calibri"/>
        </w:rPr>
        <w:t>proper staffing levels</w:t>
      </w:r>
      <w:r>
        <w:rPr>
          <w:rFonts w:cs="Calibri"/>
        </w:rPr>
        <w:t>, providing proper training and cross-training of Team Members, ensuring a warm and friendly environment for Team Members and guests, etc. etc.   Bonus d</w:t>
      </w:r>
      <w:r w:rsidR="00480E40" w:rsidRPr="008707FC">
        <w:rPr>
          <w:rFonts w:cs="Calibri"/>
        </w:rPr>
        <w:t xml:space="preserve">eduction </w:t>
      </w:r>
      <w:r w:rsidR="008A1ED1">
        <w:rPr>
          <w:rFonts w:cs="Calibri"/>
        </w:rPr>
        <w:t xml:space="preserve">up to 100% </w:t>
      </w:r>
      <w:r w:rsidR="00965F93">
        <w:rPr>
          <w:rFonts w:cs="Calibri"/>
        </w:rPr>
        <w:t>can occur</w:t>
      </w:r>
      <w:r w:rsidR="00480E40" w:rsidRPr="008707FC">
        <w:rPr>
          <w:rFonts w:cs="Calibri"/>
        </w:rPr>
        <w:t xml:space="preserve"> </w:t>
      </w:r>
      <w:r w:rsidR="00965F93">
        <w:rPr>
          <w:rFonts w:cs="Calibri"/>
        </w:rPr>
        <w:t>at the discretion of your</w:t>
      </w:r>
      <w:r w:rsidR="00480E40" w:rsidRPr="008707FC">
        <w:rPr>
          <w:rFonts w:cs="Calibri"/>
        </w:rPr>
        <w:t xml:space="preserve"> </w:t>
      </w:r>
      <w:r w:rsidR="00E62D16">
        <w:rPr>
          <w:rFonts w:cs="Calibri"/>
        </w:rPr>
        <w:t>MU</w:t>
      </w:r>
      <w:r w:rsidR="00480E40" w:rsidRPr="008707FC">
        <w:rPr>
          <w:rFonts w:cs="Calibri"/>
        </w:rPr>
        <w:t>M</w:t>
      </w:r>
      <w:r>
        <w:rPr>
          <w:rFonts w:cs="Calibri"/>
        </w:rPr>
        <w:t>/</w:t>
      </w:r>
      <w:r w:rsidR="00DD3A10" w:rsidRPr="008707FC">
        <w:rPr>
          <w:rFonts w:cs="Calibri"/>
        </w:rPr>
        <w:t>DO</w:t>
      </w:r>
      <w:r>
        <w:rPr>
          <w:rFonts w:cs="Calibri"/>
        </w:rPr>
        <w:t>O/Operating Partner</w:t>
      </w:r>
      <w:r w:rsidR="00965F93">
        <w:rPr>
          <w:rFonts w:cs="Calibri"/>
        </w:rPr>
        <w:t xml:space="preserve"> if business ethics are compromised to achieve financial goals</w:t>
      </w:r>
      <w:r>
        <w:rPr>
          <w:rFonts w:cs="Calibri"/>
        </w:rPr>
        <w:t>, or other aspects of the Bonus Plan</w:t>
      </w:r>
      <w:r w:rsidR="00965F93">
        <w:rPr>
          <w:rFonts w:cs="Calibri"/>
        </w:rPr>
        <w:t xml:space="preserve">. </w:t>
      </w:r>
    </w:p>
    <w:p w14:paraId="079829C3" w14:textId="77777777" w:rsidR="00D74D54" w:rsidRDefault="00D74D54" w:rsidP="00D174A2">
      <w:pPr>
        <w:autoSpaceDE w:val="0"/>
        <w:autoSpaceDN w:val="0"/>
        <w:adjustRightInd w:val="0"/>
        <w:spacing w:after="0" w:line="240" w:lineRule="auto"/>
        <w:rPr>
          <w:rFonts w:cs="Calibri"/>
        </w:rPr>
      </w:pPr>
    </w:p>
    <w:p w14:paraId="666DFFAC" w14:textId="77777777" w:rsidR="00584593" w:rsidRDefault="00584593" w:rsidP="00D174A2">
      <w:pPr>
        <w:autoSpaceDE w:val="0"/>
        <w:autoSpaceDN w:val="0"/>
        <w:adjustRightInd w:val="0"/>
        <w:spacing w:after="0" w:line="240" w:lineRule="auto"/>
        <w:rPr>
          <w:rFonts w:cs="Calibri"/>
        </w:rPr>
      </w:pPr>
    </w:p>
    <w:p w14:paraId="24F6693D" w14:textId="77777777" w:rsidR="001E3C05" w:rsidRPr="001E3C05" w:rsidRDefault="001E3C05" w:rsidP="00D174A2">
      <w:pPr>
        <w:autoSpaceDE w:val="0"/>
        <w:autoSpaceDN w:val="0"/>
        <w:adjustRightInd w:val="0"/>
        <w:spacing w:after="0" w:line="240" w:lineRule="auto"/>
        <w:rPr>
          <w:rFonts w:cs="Calibri"/>
        </w:rPr>
      </w:pPr>
      <w:r w:rsidRPr="00983457">
        <w:rPr>
          <w:rFonts w:cs="Calibri"/>
        </w:rPr>
        <w:lastRenderedPageBreak/>
        <w:t xml:space="preserve">Some </w:t>
      </w:r>
      <w:r w:rsidR="008A1ED1">
        <w:rPr>
          <w:rFonts w:cs="Calibri"/>
        </w:rPr>
        <w:t xml:space="preserve">(not all) </w:t>
      </w:r>
      <w:r w:rsidRPr="00983457">
        <w:rPr>
          <w:rFonts w:cs="Calibri"/>
        </w:rPr>
        <w:t>e</w:t>
      </w:r>
      <w:r w:rsidR="00D174A2">
        <w:rPr>
          <w:rFonts w:cs="Calibri"/>
        </w:rPr>
        <w:t>xamples of when this could occur:</w:t>
      </w:r>
    </w:p>
    <w:p w14:paraId="1C301763" w14:textId="77777777" w:rsidR="001E3C05" w:rsidRPr="001E3C05" w:rsidRDefault="001E3C05" w:rsidP="001E3C05">
      <w:pPr>
        <w:autoSpaceDE w:val="0"/>
        <w:autoSpaceDN w:val="0"/>
        <w:adjustRightInd w:val="0"/>
        <w:spacing w:after="0" w:line="240" w:lineRule="auto"/>
        <w:ind w:left="360"/>
        <w:rPr>
          <w:rFonts w:cs="Calibri"/>
          <w:highlight w:val="yellow"/>
        </w:rPr>
      </w:pPr>
    </w:p>
    <w:p w14:paraId="7BFDFCB7" w14:textId="4D4131AF" w:rsidR="00480E40" w:rsidRDefault="00965F93" w:rsidP="009F1E16">
      <w:pPr>
        <w:pStyle w:val="ListParagraph"/>
        <w:numPr>
          <w:ilvl w:val="0"/>
          <w:numId w:val="1"/>
        </w:numPr>
        <w:autoSpaceDE w:val="0"/>
        <w:autoSpaceDN w:val="0"/>
        <w:adjustRightInd w:val="0"/>
        <w:spacing w:after="0" w:line="240" w:lineRule="auto"/>
        <w:rPr>
          <w:rFonts w:cs="Calibri"/>
        </w:rPr>
      </w:pPr>
      <w:r>
        <w:rPr>
          <w:rFonts w:cs="Calibri"/>
        </w:rPr>
        <w:t xml:space="preserve">Excessive negative </w:t>
      </w:r>
      <w:r w:rsidR="006516AB">
        <w:rPr>
          <w:rFonts w:cs="Calibri"/>
        </w:rPr>
        <w:t>Guest</w:t>
      </w:r>
      <w:r w:rsidR="00480E40" w:rsidRPr="008707FC">
        <w:rPr>
          <w:rFonts w:cs="Calibri"/>
        </w:rPr>
        <w:t xml:space="preserve"> Comments</w:t>
      </w:r>
      <w:r w:rsidR="00075D3F">
        <w:rPr>
          <w:rFonts w:cs="Calibri"/>
        </w:rPr>
        <w:t>.</w:t>
      </w:r>
    </w:p>
    <w:p w14:paraId="59D4EAD2" w14:textId="591BD7CC" w:rsidR="00965F93" w:rsidRDefault="00965F93" w:rsidP="009F1E16">
      <w:pPr>
        <w:pStyle w:val="ListParagraph"/>
        <w:numPr>
          <w:ilvl w:val="0"/>
          <w:numId w:val="1"/>
        </w:numPr>
        <w:autoSpaceDE w:val="0"/>
        <w:autoSpaceDN w:val="0"/>
        <w:adjustRightInd w:val="0"/>
        <w:spacing w:after="0" w:line="240" w:lineRule="auto"/>
        <w:rPr>
          <w:rFonts w:cs="Calibri"/>
        </w:rPr>
      </w:pPr>
      <w:r>
        <w:rPr>
          <w:rFonts w:cs="Calibri"/>
        </w:rPr>
        <w:t xml:space="preserve">Inventory “bounce” where </w:t>
      </w:r>
      <w:r w:rsidR="00D174A2">
        <w:rPr>
          <w:rFonts w:cs="Calibri"/>
        </w:rPr>
        <w:t xml:space="preserve">the store </w:t>
      </w:r>
      <w:r>
        <w:rPr>
          <w:rFonts w:cs="Calibri"/>
        </w:rPr>
        <w:t xml:space="preserve">runs short on inventory to achieve </w:t>
      </w:r>
      <w:r w:rsidR="009E086F">
        <w:rPr>
          <w:rFonts w:cs="Calibri"/>
        </w:rPr>
        <w:t xml:space="preserve">period </w:t>
      </w:r>
      <w:r w:rsidR="00D174A2">
        <w:rPr>
          <w:rFonts w:cs="Calibri"/>
        </w:rPr>
        <w:t xml:space="preserve">food and paper cost </w:t>
      </w:r>
      <w:r>
        <w:rPr>
          <w:rFonts w:cs="Calibri"/>
        </w:rPr>
        <w:t>goals</w:t>
      </w:r>
      <w:r w:rsidR="00075D3F">
        <w:rPr>
          <w:rFonts w:cs="Calibri"/>
        </w:rPr>
        <w:t>.</w:t>
      </w:r>
      <w:r w:rsidR="0093627C">
        <w:rPr>
          <w:rFonts w:cs="Calibri"/>
        </w:rPr>
        <w:t xml:space="preserve"> </w:t>
      </w:r>
      <w:r w:rsidR="009E086F">
        <w:rPr>
          <w:rFonts w:cs="Calibri"/>
        </w:rPr>
        <w:t xml:space="preserve"> </w:t>
      </w:r>
    </w:p>
    <w:p w14:paraId="58415B52" w14:textId="4F21665A" w:rsidR="00D174A2" w:rsidRDefault="009E086F" w:rsidP="00D174A2">
      <w:pPr>
        <w:pStyle w:val="ListParagraph"/>
        <w:numPr>
          <w:ilvl w:val="0"/>
          <w:numId w:val="1"/>
        </w:numPr>
        <w:autoSpaceDE w:val="0"/>
        <w:autoSpaceDN w:val="0"/>
        <w:adjustRightInd w:val="0"/>
        <w:spacing w:after="0" w:line="240" w:lineRule="auto"/>
        <w:rPr>
          <w:rFonts w:cs="Calibri"/>
        </w:rPr>
      </w:pPr>
      <w:r w:rsidRPr="00D174A2">
        <w:rPr>
          <w:rFonts w:cs="Calibri"/>
        </w:rPr>
        <w:t xml:space="preserve">Under scheduling </w:t>
      </w:r>
      <w:r w:rsidR="001E3C05" w:rsidRPr="00D174A2">
        <w:rPr>
          <w:rFonts w:cs="Calibri"/>
        </w:rPr>
        <w:t xml:space="preserve">or underutilizing labor </w:t>
      </w:r>
      <w:r w:rsidR="00D174A2" w:rsidRPr="00D174A2">
        <w:rPr>
          <w:rFonts w:cs="Calibri"/>
        </w:rPr>
        <w:t>or under</w:t>
      </w:r>
      <w:r w:rsidR="00075D3F">
        <w:rPr>
          <w:rFonts w:cs="Calibri"/>
        </w:rPr>
        <w:t>-</w:t>
      </w:r>
      <w:r w:rsidR="00D174A2" w:rsidRPr="00D174A2">
        <w:rPr>
          <w:rFonts w:cs="Calibri"/>
        </w:rPr>
        <w:t xml:space="preserve">training </w:t>
      </w:r>
      <w:r w:rsidRPr="00D174A2">
        <w:rPr>
          <w:rFonts w:cs="Calibri"/>
        </w:rPr>
        <w:t>to reach</w:t>
      </w:r>
      <w:r w:rsidR="001E3C05" w:rsidRPr="00D174A2">
        <w:rPr>
          <w:rFonts w:cs="Calibri"/>
        </w:rPr>
        <w:t xml:space="preserve"> </w:t>
      </w:r>
      <w:r w:rsidR="00D174A2" w:rsidRPr="00D174A2">
        <w:rPr>
          <w:rFonts w:cs="Calibri"/>
        </w:rPr>
        <w:t xml:space="preserve">labor cost </w:t>
      </w:r>
      <w:r w:rsidRPr="00D174A2">
        <w:rPr>
          <w:rFonts w:cs="Calibri"/>
        </w:rPr>
        <w:t>goals</w:t>
      </w:r>
      <w:r w:rsidR="00075D3F">
        <w:rPr>
          <w:rFonts w:cs="Calibri"/>
        </w:rPr>
        <w:t>.</w:t>
      </w:r>
    </w:p>
    <w:p w14:paraId="52626B14" w14:textId="77777777" w:rsidR="00B97270" w:rsidRPr="00A21F72" w:rsidRDefault="00B97270" w:rsidP="00B97270">
      <w:pPr>
        <w:pStyle w:val="ListParagraph"/>
        <w:numPr>
          <w:ilvl w:val="0"/>
          <w:numId w:val="1"/>
        </w:numPr>
        <w:autoSpaceDE w:val="0"/>
        <w:autoSpaceDN w:val="0"/>
        <w:adjustRightInd w:val="0"/>
        <w:spacing w:after="0" w:line="240" w:lineRule="auto"/>
        <w:rPr>
          <w:rFonts w:cs="Calibri"/>
        </w:rPr>
      </w:pPr>
      <w:r w:rsidRPr="00A21F72">
        <w:rPr>
          <w:rFonts w:cs="Calibri"/>
        </w:rPr>
        <w:t>Any attempt to abuse, mislead, and falsify documents/results or to otherwise circumvent the intent of the program may result in disciplinary action, up to and including termination.</w:t>
      </w:r>
    </w:p>
    <w:p w14:paraId="66100BA8" w14:textId="77777777" w:rsidR="00B97270" w:rsidRDefault="00B97270" w:rsidP="00B97270">
      <w:pPr>
        <w:autoSpaceDE w:val="0"/>
        <w:autoSpaceDN w:val="0"/>
        <w:adjustRightInd w:val="0"/>
        <w:spacing w:after="0" w:line="240" w:lineRule="auto"/>
        <w:rPr>
          <w:rFonts w:cs="Calibri"/>
        </w:rPr>
      </w:pPr>
    </w:p>
    <w:p w14:paraId="17783CED" w14:textId="4DFC6087" w:rsidR="00B97270" w:rsidRPr="00B97270" w:rsidRDefault="00B97270" w:rsidP="00B97270">
      <w:pPr>
        <w:autoSpaceDE w:val="0"/>
        <w:autoSpaceDN w:val="0"/>
        <w:adjustRightInd w:val="0"/>
        <w:spacing w:after="0" w:line="240" w:lineRule="auto"/>
        <w:rPr>
          <w:rFonts w:cs="Calibri"/>
        </w:rPr>
      </w:pPr>
      <w:r w:rsidRPr="00B97270">
        <w:rPr>
          <w:rFonts w:cs="Calibri"/>
        </w:rPr>
        <w:t>The amount and payment of any bonus under this program is subject to the sole discretion of Freddy’s Frozen Custard &amp; Steakburgers and nothing in this document, or any other document describing or referring to this program, shall confer any right of any person to receive a bonus.</w:t>
      </w:r>
    </w:p>
    <w:p w14:paraId="2042AD4A" w14:textId="77777777" w:rsidR="00F64E60" w:rsidRDefault="00F64E60" w:rsidP="00480E40">
      <w:pPr>
        <w:autoSpaceDE w:val="0"/>
        <w:autoSpaceDN w:val="0"/>
        <w:adjustRightInd w:val="0"/>
        <w:spacing w:after="0" w:line="240" w:lineRule="auto"/>
        <w:rPr>
          <w:rFonts w:cs="Calibri-Bold"/>
          <w:b/>
          <w:bCs/>
        </w:rPr>
      </w:pPr>
    </w:p>
    <w:p w14:paraId="38FEBBB6" w14:textId="77777777" w:rsidR="00480E40" w:rsidRPr="008707FC" w:rsidRDefault="00480E40" w:rsidP="00480E40">
      <w:pPr>
        <w:autoSpaceDE w:val="0"/>
        <w:autoSpaceDN w:val="0"/>
        <w:adjustRightInd w:val="0"/>
        <w:spacing w:after="0" w:line="240" w:lineRule="auto"/>
        <w:rPr>
          <w:rFonts w:cs="Calibri-Bold"/>
          <w:b/>
          <w:bCs/>
        </w:rPr>
      </w:pPr>
      <w:r w:rsidRPr="008707FC">
        <w:rPr>
          <w:rFonts w:cs="Calibri-Bold"/>
          <w:b/>
          <w:bCs/>
        </w:rPr>
        <w:t>Tax Withholding:</w:t>
      </w:r>
    </w:p>
    <w:p w14:paraId="1F740811" w14:textId="77777777" w:rsidR="00480E40" w:rsidRPr="008707FC" w:rsidRDefault="00480E40" w:rsidP="00480E40">
      <w:pPr>
        <w:autoSpaceDE w:val="0"/>
        <w:autoSpaceDN w:val="0"/>
        <w:adjustRightInd w:val="0"/>
        <w:spacing w:after="0" w:line="240" w:lineRule="auto"/>
        <w:rPr>
          <w:rFonts w:cs="Calibri"/>
        </w:rPr>
      </w:pPr>
      <w:r w:rsidRPr="008707FC">
        <w:rPr>
          <w:rFonts w:cs="Calibri"/>
        </w:rPr>
        <w:t>All taxes applicable to bonus payments will be deducted when bonus payments are made. The bonus payout must be</w:t>
      </w:r>
      <w:r w:rsidR="009F1E16" w:rsidRPr="008707FC">
        <w:rPr>
          <w:rFonts w:cs="Calibri"/>
        </w:rPr>
        <w:t xml:space="preserve"> </w:t>
      </w:r>
      <w:r w:rsidRPr="008707FC">
        <w:rPr>
          <w:rFonts w:cs="Calibri"/>
        </w:rPr>
        <w:t xml:space="preserve">considered as income during the pay period in which it is </w:t>
      </w:r>
      <w:proofErr w:type="gramStart"/>
      <w:r w:rsidRPr="008707FC">
        <w:rPr>
          <w:rFonts w:cs="Calibri"/>
        </w:rPr>
        <w:t>paid</w:t>
      </w:r>
      <w:proofErr w:type="gramEnd"/>
      <w:r w:rsidRPr="008707FC">
        <w:rPr>
          <w:rFonts w:cs="Calibri"/>
        </w:rPr>
        <w:t xml:space="preserve"> and taxes must b</w:t>
      </w:r>
      <w:r w:rsidR="009F1E16" w:rsidRPr="008707FC">
        <w:rPr>
          <w:rFonts w:cs="Calibri"/>
        </w:rPr>
        <w:t>e withheld at the applicable Federal and State tax</w:t>
      </w:r>
      <w:r w:rsidRPr="008707FC">
        <w:rPr>
          <w:rFonts w:cs="Calibri"/>
        </w:rPr>
        <w:t xml:space="preserve"> rate.</w:t>
      </w:r>
    </w:p>
    <w:p w14:paraId="288EBB39" w14:textId="77777777" w:rsidR="00D84329" w:rsidRPr="008707FC" w:rsidRDefault="00D84329" w:rsidP="00480E40">
      <w:pPr>
        <w:autoSpaceDE w:val="0"/>
        <w:autoSpaceDN w:val="0"/>
        <w:adjustRightInd w:val="0"/>
        <w:spacing w:after="0" w:line="240" w:lineRule="auto"/>
        <w:rPr>
          <w:rFonts w:cs="Calibri"/>
        </w:rPr>
      </w:pPr>
    </w:p>
    <w:p w14:paraId="077C1E4D" w14:textId="7D345F11" w:rsidR="00480E40" w:rsidRPr="008707FC" w:rsidRDefault="00480E40" w:rsidP="00480E40">
      <w:pPr>
        <w:autoSpaceDE w:val="0"/>
        <w:autoSpaceDN w:val="0"/>
        <w:adjustRightInd w:val="0"/>
        <w:spacing w:after="0" w:line="240" w:lineRule="auto"/>
        <w:rPr>
          <w:rFonts w:cs="Calibri-Bold"/>
          <w:b/>
          <w:bCs/>
        </w:rPr>
      </w:pPr>
      <w:r w:rsidRPr="008707FC">
        <w:rPr>
          <w:rFonts w:cs="Calibri-Bold"/>
          <w:b/>
          <w:bCs/>
        </w:rPr>
        <w:t>Not an Employment Contract:</w:t>
      </w:r>
    </w:p>
    <w:p w14:paraId="3FA31BBB" w14:textId="77777777" w:rsidR="00480E40" w:rsidRPr="008707FC" w:rsidRDefault="00480E40" w:rsidP="00480E40">
      <w:pPr>
        <w:autoSpaceDE w:val="0"/>
        <w:autoSpaceDN w:val="0"/>
        <w:adjustRightInd w:val="0"/>
        <w:spacing w:after="0" w:line="240" w:lineRule="auto"/>
        <w:rPr>
          <w:rFonts w:cs="Calibri"/>
        </w:rPr>
      </w:pPr>
      <w:r w:rsidRPr="008707FC">
        <w:rPr>
          <w:rFonts w:cs="Calibri"/>
        </w:rPr>
        <w:t xml:space="preserve">Participation in any </w:t>
      </w:r>
      <w:r w:rsidR="008A1ED1">
        <w:rPr>
          <w:rFonts w:cs="Calibri"/>
        </w:rPr>
        <w:t xml:space="preserve">Freddy’s Frozen Custard &amp; Steakburgers </w:t>
      </w:r>
      <w:r w:rsidRPr="008707FC">
        <w:rPr>
          <w:rFonts w:cs="Calibri"/>
        </w:rPr>
        <w:t>bonus program shall not be construed to give any individual any right or</w:t>
      </w:r>
      <w:r w:rsidR="009F1E16" w:rsidRPr="008707FC">
        <w:rPr>
          <w:rFonts w:cs="Calibri"/>
        </w:rPr>
        <w:t xml:space="preserve"> </w:t>
      </w:r>
      <w:r w:rsidRPr="008707FC">
        <w:rPr>
          <w:rFonts w:cs="Calibri"/>
        </w:rPr>
        <w:t>as</w:t>
      </w:r>
      <w:r w:rsidR="008A1ED1">
        <w:rPr>
          <w:rFonts w:cs="Calibri"/>
        </w:rPr>
        <w:t>surance of continued employment.  E</w:t>
      </w:r>
      <w:r w:rsidRPr="008707FC">
        <w:rPr>
          <w:rFonts w:cs="Calibri"/>
        </w:rPr>
        <w:t xml:space="preserve">mployment with </w:t>
      </w:r>
      <w:r w:rsidR="008A1ED1">
        <w:rPr>
          <w:rFonts w:cs="Calibri"/>
        </w:rPr>
        <w:t xml:space="preserve">Freddy’s Frozen Custard &amp; Steakburgers </w:t>
      </w:r>
      <w:r w:rsidR="00584593">
        <w:rPr>
          <w:rFonts w:cs="Calibri"/>
        </w:rPr>
        <w:t xml:space="preserve">is </w:t>
      </w:r>
      <w:r w:rsidRPr="008707FC">
        <w:rPr>
          <w:rFonts w:cs="Calibri"/>
        </w:rPr>
        <w:t xml:space="preserve">terminable at will, with or without notice, with or without reason, by either </w:t>
      </w:r>
      <w:r w:rsidR="008A1ED1">
        <w:rPr>
          <w:rFonts w:cs="Calibri"/>
        </w:rPr>
        <w:t xml:space="preserve">Freddy’s Frozen Custard &amp; Steakburgers </w:t>
      </w:r>
      <w:r w:rsidRPr="008707FC">
        <w:rPr>
          <w:rFonts w:cs="Calibri"/>
        </w:rPr>
        <w:t>or the individual.</w:t>
      </w:r>
    </w:p>
    <w:bookmarkEnd w:id="0"/>
    <w:p w14:paraId="6F6BB1C4" w14:textId="77777777" w:rsidR="009F1E16" w:rsidRPr="008707FC" w:rsidRDefault="009F1E16" w:rsidP="00480E40">
      <w:pPr>
        <w:autoSpaceDE w:val="0"/>
        <w:autoSpaceDN w:val="0"/>
        <w:adjustRightInd w:val="0"/>
        <w:spacing w:after="0" w:line="240" w:lineRule="auto"/>
        <w:rPr>
          <w:rFonts w:cs="Calibri"/>
        </w:rPr>
      </w:pPr>
    </w:p>
    <w:p w14:paraId="118FAE6F" w14:textId="61FE3CBF" w:rsidR="00480E40" w:rsidRPr="008707FC" w:rsidRDefault="00480E40" w:rsidP="00480E40">
      <w:pPr>
        <w:autoSpaceDE w:val="0"/>
        <w:autoSpaceDN w:val="0"/>
        <w:adjustRightInd w:val="0"/>
        <w:spacing w:after="0" w:line="240" w:lineRule="auto"/>
        <w:rPr>
          <w:rFonts w:cs="Calibri-Bold"/>
          <w:b/>
          <w:bCs/>
        </w:rPr>
      </w:pPr>
      <w:r w:rsidRPr="008707FC">
        <w:rPr>
          <w:rFonts w:cs="Calibri-Bold"/>
          <w:b/>
          <w:bCs/>
        </w:rPr>
        <w:t>Alteration of the Program:</w:t>
      </w:r>
    </w:p>
    <w:p w14:paraId="5023801C" w14:textId="77777777" w:rsidR="00480E40" w:rsidRDefault="00584593" w:rsidP="00480E40">
      <w:pPr>
        <w:autoSpaceDE w:val="0"/>
        <w:autoSpaceDN w:val="0"/>
        <w:adjustRightInd w:val="0"/>
        <w:spacing w:after="0" w:line="240" w:lineRule="auto"/>
        <w:rPr>
          <w:rFonts w:cs="Calibri"/>
        </w:rPr>
      </w:pPr>
      <w:bookmarkStart w:id="1" w:name="_Hlk3385580"/>
      <w:r>
        <w:rPr>
          <w:rFonts w:cs="Calibri"/>
        </w:rPr>
        <w:t xml:space="preserve">Freddy’s Frozen Custard &amp; Steakburgers </w:t>
      </w:r>
      <w:r w:rsidR="00480E40" w:rsidRPr="008707FC">
        <w:rPr>
          <w:rFonts w:cs="Calibri"/>
        </w:rPr>
        <w:t xml:space="preserve">may modify, amend, or discontinue the </w:t>
      </w:r>
      <w:r>
        <w:rPr>
          <w:rFonts w:cs="Calibri"/>
        </w:rPr>
        <w:t xml:space="preserve">Bonus </w:t>
      </w:r>
      <w:r w:rsidR="00480E40" w:rsidRPr="008707FC">
        <w:rPr>
          <w:rFonts w:cs="Calibri"/>
        </w:rPr>
        <w:t>program at any time without</w:t>
      </w:r>
      <w:r w:rsidR="008707FC" w:rsidRPr="008707FC">
        <w:rPr>
          <w:rFonts w:cs="Calibri"/>
        </w:rPr>
        <w:t xml:space="preserve"> </w:t>
      </w:r>
      <w:r w:rsidR="00480E40" w:rsidRPr="008707FC">
        <w:rPr>
          <w:rFonts w:cs="Calibri"/>
        </w:rPr>
        <w:t>notice. This includes, but is not limited to, eligibility, profit requirements, payout percentages, target payouts, and any</w:t>
      </w:r>
      <w:r w:rsidR="008707FC" w:rsidRPr="008707FC">
        <w:rPr>
          <w:rFonts w:cs="Calibri"/>
        </w:rPr>
        <w:t xml:space="preserve"> </w:t>
      </w:r>
      <w:r w:rsidR="00480E40" w:rsidRPr="008707FC">
        <w:rPr>
          <w:rFonts w:cs="Calibri"/>
        </w:rPr>
        <w:t>other program elements.</w:t>
      </w:r>
      <w:r w:rsidR="008707FC" w:rsidRPr="008707FC">
        <w:rPr>
          <w:rFonts w:cs="Calibri"/>
        </w:rPr>
        <w:t xml:space="preserve"> </w:t>
      </w:r>
      <w:r w:rsidR="00480E40" w:rsidRPr="008707FC">
        <w:rPr>
          <w:rFonts w:cs="Calibri"/>
        </w:rPr>
        <w:t xml:space="preserve">Bonus payouts may be adjusted in the event of a </w:t>
      </w:r>
      <w:r>
        <w:rPr>
          <w:rFonts w:cs="Calibri"/>
        </w:rPr>
        <w:t xml:space="preserve">store </w:t>
      </w:r>
      <w:r w:rsidR="00480E40" w:rsidRPr="008707FC">
        <w:rPr>
          <w:rFonts w:cs="Calibri"/>
        </w:rPr>
        <w:t xml:space="preserve">closure, </w:t>
      </w:r>
      <w:proofErr w:type="gramStart"/>
      <w:r w:rsidR="00480E40" w:rsidRPr="008707FC">
        <w:rPr>
          <w:rFonts w:cs="Calibri"/>
        </w:rPr>
        <w:t>sale</w:t>
      </w:r>
      <w:proofErr w:type="gramEnd"/>
      <w:r w:rsidR="00480E40" w:rsidRPr="008707FC">
        <w:rPr>
          <w:rFonts w:cs="Calibri"/>
        </w:rPr>
        <w:t xml:space="preserve"> or acquisition.</w:t>
      </w:r>
    </w:p>
    <w:p w14:paraId="7CF69D51" w14:textId="77777777" w:rsidR="008A1ED1" w:rsidRDefault="008A1ED1" w:rsidP="00480E40">
      <w:pPr>
        <w:autoSpaceDE w:val="0"/>
        <w:autoSpaceDN w:val="0"/>
        <w:adjustRightInd w:val="0"/>
        <w:spacing w:after="0" w:line="240" w:lineRule="auto"/>
        <w:rPr>
          <w:rFonts w:cs="Calibri"/>
        </w:rPr>
      </w:pPr>
    </w:p>
    <w:p w14:paraId="1BFE22E4" w14:textId="77777777" w:rsidR="008A1ED1" w:rsidRDefault="008A1ED1" w:rsidP="008A1ED1">
      <w:pPr>
        <w:autoSpaceDE w:val="0"/>
        <w:autoSpaceDN w:val="0"/>
        <w:adjustRightInd w:val="0"/>
        <w:spacing w:after="0" w:line="240" w:lineRule="auto"/>
        <w:rPr>
          <w:rFonts w:cs="Calibri"/>
        </w:rPr>
      </w:pPr>
      <w:bookmarkStart w:id="2" w:name="_Hlk3385541"/>
      <w:r>
        <w:rPr>
          <w:rFonts w:cs="Calibri"/>
        </w:rPr>
        <w:t>In addition, t</w:t>
      </w:r>
      <w:r w:rsidRPr="008707FC">
        <w:rPr>
          <w:rFonts w:cs="Calibri"/>
        </w:rPr>
        <w:t xml:space="preserve">he amount and payment of any bonus under this program is subject to the sole discretion of </w:t>
      </w:r>
      <w:r>
        <w:rPr>
          <w:rFonts w:cs="Calibri"/>
        </w:rPr>
        <w:t xml:space="preserve">Freddy’s Frozen Custard &amp; Steakburgers of Iowa </w:t>
      </w:r>
      <w:r w:rsidRPr="008707FC">
        <w:rPr>
          <w:rFonts w:cs="Calibri"/>
        </w:rPr>
        <w:t>and nothing in this document, or any other document describing or referring to this program, shall confer any right of any person to receive a bonus.</w:t>
      </w:r>
    </w:p>
    <w:bookmarkEnd w:id="1"/>
    <w:bookmarkEnd w:id="2"/>
    <w:p w14:paraId="7F8D3F0B" w14:textId="5A8F3ACE" w:rsidR="008A1ED1" w:rsidRDefault="008A1ED1" w:rsidP="00480E40">
      <w:pPr>
        <w:autoSpaceDE w:val="0"/>
        <w:autoSpaceDN w:val="0"/>
        <w:adjustRightInd w:val="0"/>
        <w:spacing w:after="0" w:line="240" w:lineRule="auto"/>
        <w:rPr>
          <w:rFonts w:cs="Calibri"/>
        </w:rPr>
      </w:pPr>
    </w:p>
    <w:p w14:paraId="43CFD145" w14:textId="169C1524" w:rsidR="003E32D9" w:rsidRDefault="003E32D9" w:rsidP="00480E40">
      <w:pPr>
        <w:autoSpaceDE w:val="0"/>
        <w:autoSpaceDN w:val="0"/>
        <w:adjustRightInd w:val="0"/>
        <w:spacing w:after="0" w:line="240" w:lineRule="auto"/>
        <w:rPr>
          <w:rFonts w:cs="Calibri"/>
        </w:rPr>
      </w:pPr>
    </w:p>
    <w:p w14:paraId="7CE3CE15" w14:textId="77777777" w:rsidR="003E32D9" w:rsidRDefault="003E32D9" w:rsidP="00480E40">
      <w:pPr>
        <w:autoSpaceDE w:val="0"/>
        <w:autoSpaceDN w:val="0"/>
        <w:adjustRightInd w:val="0"/>
        <w:spacing w:after="0" w:line="240" w:lineRule="auto"/>
        <w:rPr>
          <w:rFonts w:cs="Calibri"/>
        </w:rPr>
      </w:pPr>
    </w:p>
    <w:p w14:paraId="7A3CA4CC" w14:textId="038B18FA" w:rsidR="00F72361" w:rsidRDefault="00F72361" w:rsidP="00480E40">
      <w:pPr>
        <w:autoSpaceDE w:val="0"/>
        <w:autoSpaceDN w:val="0"/>
        <w:adjustRightInd w:val="0"/>
        <w:spacing w:after="0" w:line="240" w:lineRule="auto"/>
        <w:rPr>
          <w:rFonts w:cs="Calibri"/>
        </w:rPr>
      </w:pPr>
    </w:p>
    <w:p w14:paraId="5FA44981" w14:textId="77777777" w:rsidR="001D4E50" w:rsidRPr="008707FC" w:rsidRDefault="001D4E50" w:rsidP="001D4E50">
      <w:pPr>
        <w:autoSpaceDE w:val="0"/>
        <w:autoSpaceDN w:val="0"/>
        <w:adjustRightInd w:val="0"/>
        <w:spacing w:after="0" w:line="240" w:lineRule="auto"/>
        <w:rPr>
          <w:rFonts w:cs="Calibri"/>
        </w:rPr>
      </w:pPr>
      <w:r w:rsidRPr="008707FC">
        <w:rPr>
          <w:rFonts w:cs="Calibri"/>
        </w:rPr>
        <w:t>___________________________      __________________________________                   ________</w:t>
      </w:r>
    </w:p>
    <w:p w14:paraId="3CA4D2DF" w14:textId="77777777" w:rsidR="001D4E50" w:rsidRPr="008707FC" w:rsidRDefault="001D4E50" w:rsidP="001D4E50">
      <w:pPr>
        <w:rPr>
          <w:rFonts w:cs="Calibri"/>
        </w:rPr>
      </w:pPr>
      <w:r w:rsidRPr="008707FC">
        <w:rPr>
          <w:rFonts w:cs="Calibri"/>
        </w:rPr>
        <w:t xml:space="preserve">Manager Printed Name                        Manager Signature                                               </w:t>
      </w:r>
      <w:r w:rsidRPr="008707FC">
        <w:rPr>
          <w:rFonts w:cs="Calibri"/>
        </w:rPr>
        <w:tab/>
        <w:t xml:space="preserve"> Date</w:t>
      </w:r>
    </w:p>
    <w:p w14:paraId="015B9403" w14:textId="714ADA44" w:rsidR="00F72361" w:rsidRPr="00F72361" w:rsidRDefault="00F72361" w:rsidP="001D4E50">
      <w:pPr>
        <w:autoSpaceDE w:val="0"/>
        <w:autoSpaceDN w:val="0"/>
        <w:adjustRightInd w:val="0"/>
        <w:spacing w:after="0" w:line="240" w:lineRule="auto"/>
        <w:rPr>
          <w:rFonts w:cs="Calibri"/>
          <w:b/>
          <w:bCs/>
        </w:rPr>
      </w:pPr>
    </w:p>
    <w:sectPr w:rsidR="00F72361" w:rsidRPr="00F72361" w:rsidSect="00984FD1">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3A1C3" w14:textId="77777777" w:rsidR="00984FD1" w:rsidRDefault="00984FD1" w:rsidP="008707FC">
      <w:pPr>
        <w:spacing w:after="0" w:line="240" w:lineRule="auto"/>
      </w:pPr>
      <w:r>
        <w:separator/>
      </w:r>
    </w:p>
  </w:endnote>
  <w:endnote w:type="continuationSeparator" w:id="0">
    <w:p w14:paraId="4B9EC840" w14:textId="77777777" w:rsidR="00984FD1" w:rsidRDefault="00984FD1" w:rsidP="0087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967502"/>
      <w:docPartObj>
        <w:docPartGallery w:val="Page Numbers (Bottom of Page)"/>
        <w:docPartUnique/>
      </w:docPartObj>
    </w:sdtPr>
    <w:sdtEndPr>
      <w:rPr>
        <w:noProof/>
      </w:rPr>
    </w:sdtEndPr>
    <w:sdtContent>
      <w:p w14:paraId="64F46111" w14:textId="77777777" w:rsidR="00D174A2" w:rsidRDefault="00D174A2">
        <w:pPr>
          <w:pStyle w:val="Footer"/>
          <w:jc w:val="center"/>
        </w:pPr>
        <w:r>
          <w:fldChar w:fldCharType="begin"/>
        </w:r>
        <w:r>
          <w:instrText xml:space="preserve"> PAGE   \* MERGEFORMAT </w:instrText>
        </w:r>
        <w:r>
          <w:fldChar w:fldCharType="separate"/>
        </w:r>
        <w:r w:rsidR="00233FB9">
          <w:rPr>
            <w:noProof/>
          </w:rPr>
          <w:t>1</w:t>
        </w:r>
        <w:r>
          <w:rPr>
            <w:noProof/>
          </w:rPr>
          <w:fldChar w:fldCharType="end"/>
        </w:r>
      </w:p>
    </w:sdtContent>
  </w:sdt>
  <w:p w14:paraId="0E3CBBD2" w14:textId="77777777" w:rsidR="00D174A2" w:rsidRDefault="00D1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73C97" w14:textId="77777777" w:rsidR="00984FD1" w:rsidRDefault="00984FD1" w:rsidP="008707FC">
      <w:pPr>
        <w:spacing w:after="0" w:line="240" w:lineRule="auto"/>
      </w:pPr>
      <w:r>
        <w:separator/>
      </w:r>
    </w:p>
  </w:footnote>
  <w:footnote w:type="continuationSeparator" w:id="0">
    <w:p w14:paraId="56661F25" w14:textId="77777777" w:rsidR="00984FD1" w:rsidRDefault="00984FD1" w:rsidP="00870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E34E5"/>
    <w:multiLevelType w:val="hybridMultilevel"/>
    <w:tmpl w:val="F34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28A0"/>
    <w:multiLevelType w:val="hybridMultilevel"/>
    <w:tmpl w:val="7A4E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359DA"/>
    <w:multiLevelType w:val="multilevel"/>
    <w:tmpl w:val="F8E6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349FD"/>
    <w:multiLevelType w:val="hybridMultilevel"/>
    <w:tmpl w:val="7870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B7A90"/>
    <w:multiLevelType w:val="multilevel"/>
    <w:tmpl w:val="F8E6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87653"/>
    <w:multiLevelType w:val="multilevel"/>
    <w:tmpl w:val="5DF0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00D4"/>
    <w:multiLevelType w:val="multilevel"/>
    <w:tmpl w:val="F8E6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F1FAC"/>
    <w:multiLevelType w:val="hybridMultilevel"/>
    <w:tmpl w:val="C8C8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26FF"/>
    <w:multiLevelType w:val="hybridMultilevel"/>
    <w:tmpl w:val="2B16719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5C641C"/>
    <w:multiLevelType w:val="hybridMultilevel"/>
    <w:tmpl w:val="2B1671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90CF3"/>
    <w:multiLevelType w:val="multilevel"/>
    <w:tmpl w:val="F8E65B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6BD38B8"/>
    <w:multiLevelType w:val="multilevel"/>
    <w:tmpl w:val="F8E6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93446"/>
    <w:multiLevelType w:val="hybridMultilevel"/>
    <w:tmpl w:val="03B0CD90"/>
    <w:lvl w:ilvl="0" w:tplc="DB42224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23F30"/>
    <w:multiLevelType w:val="hybridMultilevel"/>
    <w:tmpl w:val="C5D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B0010"/>
    <w:multiLevelType w:val="hybridMultilevel"/>
    <w:tmpl w:val="C77A43D0"/>
    <w:lvl w:ilvl="0" w:tplc="9AA4EA86">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F7DF4"/>
    <w:multiLevelType w:val="hybridMultilevel"/>
    <w:tmpl w:val="BD2490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1030B"/>
    <w:multiLevelType w:val="multilevel"/>
    <w:tmpl w:val="F8E6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007A4"/>
    <w:multiLevelType w:val="multilevel"/>
    <w:tmpl w:val="F8E6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71674"/>
    <w:multiLevelType w:val="multilevel"/>
    <w:tmpl w:val="41EC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57041"/>
    <w:multiLevelType w:val="hybridMultilevel"/>
    <w:tmpl w:val="40C2D7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72D80"/>
    <w:multiLevelType w:val="hybridMultilevel"/>
    <w:tmpl w:val="772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E3D83"/>
    <w:multiLevelType w:val="hybridMultilevel"/>
    <w:tmpl w:val="FFBEA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7379242">
    <w:abstractNumId w:val="7"/>
  </w:num>
  <w:num w:numId="2" w16cid:durableId="1546335919">
    <w:abstractNumId w:val="13"/>
  </w:num>
  <w:num w:numId="3" w16cid:durableId="390075516">
    <w:abstractNumId w:val="0"/>
  </w:num>
  <w:num w:numId="4" w16cid:durableId="167988739">
    <w:abstractNumId w:val="14"/>
  </w:num>
  <w:num w:numId="5" w16cid:durableId="673070162">
    <w:abstractNumId w:val="1"/>
  </w:num>
  <w:num w:numId="6" w16cid:durableId="1408458122">
    <w:abstractNumId w:val="9"/>
  </w:num>
  <w:num w:numId="7" w16cid:durableId="653335130">
    <w:abstractNumId w:val="15"/>
  </w:num>
  <w:num w:numId="8" w16cid:durableId="1747025202">
    <w:abstractNumId w:val="19"/>
  </w:num>
  <w:num w:numId="9" w16cid:durableId="480540640">
    <w:abstractNumId w:val="12"/>
  </w:num>
  <w:num w:numId="10" w16cid:durableId="1389720562">
    <w:abstractNumId w:val="20"/>
  </w:num>
  <w:num w:numId="11" w16cid:durableId="1368985369">
    <w:abstractNumId w:val="21"/>
  </w:num>
  <w:num w:numId="12" w16cid:durableId="1964462748">
    <w:abstractNumId w:val="3"/>
  </w:num>
  <w:num w:numId="13" w16cid:durableId="764962047">
    <w:abstractNumId w:val="18"/>
  </w:num>
  <w:num w:numId="14" w16cid:durableId="1055398324">
    <w:abstractNumId w:val="16"/>
  </w:num>
  <w:num w:numId="15" w16cid:durableId="851454071">
    <w:abstractNumId w:val="5"/>
  </w:num>
  <w:num w:numId="16" w16cid:durableId="202787932">
    <w:abstractNumId w:val="2"/>
  </w:num>
  <w:num w:numId="17" w16cid:durableId="1856068425">
    <w:abstractNumId w:val="17"/>
  </w:num>
  <w:num w:numId="18" w16cid:durableId="187648971">
    <w:abstractNumId w:val="11"/>
  </w:num>
  <w:num w:numId="19" w16cid:durableId="909001752">
    <w:abstractNumId w:val="4"/>
  </w:num>
  <w:num w:numId="20" w16cid:durableId="1677226089">
    <w:abstractNumId w:val="6"/>
  </w:num>
  <w:num w:numId="21" w16cid:durableId="1045715941">
    <w:abstractNumId w:val="10"/>
  </w:num>
  <w:num w:numId="22" w16cid:durableId="938684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62805C-022E-44B2-B536-ACD53A7EB02B}"/>
    <w:docVar w:name="dgnword-eventsink" w:val="76127672"/>
  </w:docVars>
  <w:rsids>
    <w:rsidRoot w:val="00480E40"/>
    <w:rsid w:val="000007D8"/>
    <w:rsid w:val="0001377E"/>
    <w:rsid w:val="00037630"/>
    <w:rsid w:val="0007177D"/>
    <w:rsid w:val="00075D3F"/>
    <w:rsid w:val="00093E8D"/>
    <w:rsid w:val="00094EC7"/>
    <w:rsid w:val="00095D6A"/>
    <w:rsid w:val="000A304A"/>
    <w:rsid w:val="000B1C25"/>
    <w:rsid w:val="000B5C46"/>
    <w:rsid w:val="000C6C20"/>
    <w:rsid w:val="000D17F0"/>
    <w:rsid w:val="00113BB5"/>
    <w:rsid w:val="001400F5"/>
    <w:rsid w:val="0014078F"/>
    <w:rsid w:val="001615F4"/>
    <w:rsid w:val="00161ABB"/>
    <w:rsid w:val="00185235"/>
    <w:rsid w:val="00187BA4"/>
    <w:rsid w:val="001A43A1"/>
    <w:rsid w:val="001A4B90"/>
    <w:rsid w:val="001B4C82"/>
    <w:rsid w:val="001B7BEB"/>
    <w:rsid w:val="001C72B0"/>
    <w:rsid w:val="001D4E50"/>
    <w:rsid w:val="001D4FE2"/>
    <w:rsid w:val="001E3C05"/>
    <w:rsid w:val="001F32E6"/>
    <w:rsid w:val="00206D0E"/>
    <w:rsid w:val="00217979"/>
    <w:rsid w:val="00233FB9"/>
    <w:rsid w:val="00244C22"/>
    <w:rsid w:val="00265C60"/>
    <w:rsid w:val="002800B7"/>
    <w:rsid w:val="002806CC"/>
    <w:rsid w:val="002960E9"/>
    <w:rsid w:val="00296FE3"/>
    <w:rsid w:val="002A306B"/>
    <w:rsid w:val="002C6DD6"/>
    <w:rsid w:val="002D64FB"/>
    <w:rsid w:val="002E4BE4"/>
    <w:rsid w:val="002E4DE4"/>
    <w:rsid w:val="002E5B99"/>
    <w:rsid w:val="002F2983"/>
    <w:rsid w:val="002F5D7F"/>
    <w:rsid w:val="00300FE0"/>
    <w:rsid w:val="00305AFC"/>
    <w:rsid w:val="0031709F"/>
    <w:rsid w:val="003201F7"/>
    <w:rsid w:val="0032034C"/>
    <w:rsid w:val="00363C85"/>
    <w:rsid w:val="003730DF"/>
    <w:rsid w:val="003827A1"/>
    <w:rsid w:val="00385396"/>
    <w:rsid w:val="0038571E"/>
    <w:rsid w:val="003A05DC"/>
    <w:rsid w:val="003A6CB4"/>
    <w:rsid w:val="003B0E3E"/>
    <w:rsid w:val="003C0E7F"/>
    <w:rsid w:val="003C7131"/>
    <w:rsid w:val="003D6F17"/>
    <w:rsid w:val="003E32D9"/>
    <w:rsid w:val="003F350C"/>
    <w:rsid w:val="00410511"/>
    <w:rsid w:val="004105FC"/>
    <w:rsid w:val="00411D01"/>
    <w:rsid w:val="00441FF6"/>
    <w:rsid w:val="00450194"/>
    <w:rsid w:val="0045137E"/>
    <w:rsid w:val="004724EB"/>
    <w:rsid w:val="004754F2"/>
    <w:rsid w:val="00480E40"/>
    <w:rsid w:val="00482094"/>
    <w:rsid w:val="004971E1"/>
    <w:rsid w:val="004B0478"/>
    <w:rsid w:val="004C7AD3"/>
    <w:rsid w:val="005126B6"/>
    <w:rsid w:val="00521B39"/>
    <w:rsid w:val="00522584"/>
    <w:rsid w:val="00537C49"/>
    <w:rsid w:val="00556970"/>
    <w:rsid w:val="00564FE9"/>
    <w:rsid w:val="00566AD4"/>
    <w:rsid w:val="00572925"/>
    <w:rsid w:val="005739D3"/>
    <w:rsid w:val="00584593"/>
    <w:rsid w:val="005C01EF"/>
    <w:rsid w:val="005C0D26"/>
    <w:rsid w:val="005C4CE1"/>
    <w:rsid w:val="005C7CE9"/>
    <w:rsid w:val="005F65CB"/>
    <w:rsid w:val="0062724C"/>
    <w:rsid w:val="006516AB"/>
    <w:rsid w:val="006634E3"/>
    <w:rsid w:val="0066561C"/>
    <w:rsid w:val="00674FE7"/>
    <w:rsid w:val="00685BD0"/>
    <w:rsid w:val="00696948"/>
    <w:rsid w:val="006A61AA"/>
    <w:rsid w:val="006B03DB"/>
    <w:rsid w:val="006B250D"/>
    <w:rsid w:val="006B5620"/>
    <w:rsid w:val="006C52D3"/>
    <w:rsid w:val="006D2BEA"/>
    <w:rsid w:val="006E4CA4"/>
    <w:rsid w:val="006F1767"/>
    <w:rsid w:val="00724D4F"/>
    <w:rsid w:val="0073691D"/>
    <w:rsid w:val="00755FCC"/>
    <w:rsid w:val="0078273A"/>
    <w:rsid w:val="007855EC"/>
    <w:rsid w:val="007B15DC"/>
    <w:rsid w:val="007B2177"/>
    <w:rsid w:val="007B6A5D"/>
    <w:rsid w:val="007C11DD"/>
    <w:rsid w:val="007C6874"/>
    <w:rsid w:val="007D1E1A"/>
    <w:rsid w:val="0083140F"/>
    <w:rsid w:val="008624AA"/>
    <w:rsid w:val="00865992"/>
    <w:rsid w:val="008707FC"/>
    <w:rsid w:val="00872B8C"/>
    <w:rsid w:val="00874901"/>
    <w:rsid w:val="0088304B"/>
    <w:rsid w:val="008A1ED1"/>
    <w:rsid w:val="008B4124"/>
    <w:rsid w:val="008C0F86"/>
    <w:rsid w:val="008D207E"/>
    <w:rsid w:val="008F720E"/>
    <w:rsid w:val="00922C34"/>
    <w:rsid w:val="009231AD"/>
    <w:rsid w:val="0093219C"/>
    <w:rsid w:val="0093627C"/>
    <w:rsid w:val="00937924"/>
    <w:rsid w:val="00955166"/>
    <w:rsid w:val="0096556F"/>
    <w:rsid w:val="00965F93"/>
    <w:rsid w:val="00977C99"/>
    <w:rsid w:val="00983457"/>
    <w:rsid w:val="00984FD1"/>
    <w:rsid w:val="00986693"/>
    <w:rsid w:val="009B492B"/>
    <w:rsid w:val="009C5211"/>
    <w:rsid w:val="009E086F"/>
    <w:rsid w:val="009F1E16"/>
    <w:rsid w:val="00A02E30"/>
    <w:rsid w:val="00A04326"/>
    <w:rsid w:val="00A04638"/>
    <w:rsid w:val="00A048FB"/>
    <w:rsid w:val="00A131B9"/>
    <w:rsid w:val="00A24C2E"/>
    <w:rsid w:val="00A2562E"/>
    <w:rsid w:val="00A27B5D"/>
    <w:rsid w:val="00A30E2D"/>
    <w:rsid w:val="00A32C35"/>
    <w:rsid w:val="00A50DA6"/>
    <w:rsid w:val="00A612EC"/>
    <w:rsid w:val="00A61379"/>
    <w:rsid w:val="00A64A2F"/>
    <w:rsid w:val="00A675FB"/>
    <w:rsid w:val="00A9404D"/>
    <w:rsid w:val="00AD617E"/>
    <w:rsid w:val="00AD77FF"/>
    <w:rsid w:val="00AF6337"/>
    <w:rsid w:val="00B05326"/>
    <w:rsid w:val="00B15A6C"/>
    <w:rsid w:val="00B27E08"/>
    <w:rsid w:val="00B42091"/>
    <w:rsid w:val="00B44D0B"/>
    <w:rsid w:val="00B82465"/>
    <w:rsid w:val="00B85B15"/>
    <w:rsid w:val="00B90F4B"/>
    <w:rsid w:val="00B9442C"/>
    <w:rsid w:val="00B97270"/>
    <w:rsid w:val="00BA5278"/>
    <w:rsid w:val="00BE10CF"/>
    <w:rsid w:val="00BE2F73"/>
    <w:rsid w:val="00BE3723"/>
    <w:rsid w:val="00BF601F"/>
    <w:rsid w:val="00C0004A"/>
    <w:rsid w:val="00C0501F"/>
    <w:rsid w:val="00C212D6"/>
    <w:rsid w:val="00C24ACB"/>
    <w:rsid w:val="00C3199E"/>
    <w:rsid w:val="00C34500"/>
    <w:rsid w:val="00C66294"/>
    <w:rsid w:val="00C7723C"/>
    <w:rsid w:val="00C901E9"/>
    <w:rsid w:val="00C9546A"/>
    <w:rsid w:val="00C966B5"/>
    <w:rsid w:val="00CB160C"/>
    <w:rsid w:val="00CC1B4B"/>
    <w:rsid w:val="00CC6936"/>
    <w:rsid w:val="00CD216F"/>
    <w:rsid w:val="00D022E7"/>
    <w:rsid w:val="00D05C1A"/>
    <w:rsid w:val="00D10873"/>
    <w:rsid w:val="00D111FD"/>
    <w:rsid w:val="00D13037"/>
    <w:rsid w:val="00D174A2"/>
    <w:rsid w:val="00D60750"/>
    <w:rsid w:val="00D74D54"/>
    <w:rsid w:val="00D84329"/>
    <w:rsid w:val="00D977C5"/>
    <w:rsid w:val="00DA3CA1"/>
    <w:rsid w:val="00DB7258"/>
    <w:rsid w:val="00DC0A5E"/>
    <w:rsid w:val="00DD2DC5"/>
    <w:rsid w:val="00DD3A10"/>
    <w:rsid w:val="00DD4EB5"/>
    <w:rsid w:val="00DD59FC"/>
    <w:rsid w:val="00DE3F6D"/>
    <w:rsid w:val="00DE4703"/>
    <w:rsid w:val="00E12461"/>
    <w:rsid w:val="00E16535"/>
    <w:rsid w:val="00E2243B"/>
    <w:rsid w:val="00E47BD1"/>
    <w:rsid w:val="00E5109E"/>
    <w:rsid w:val="00E62D16"/>
    <w:rsid w:val="00E710B2"/>
    <w:rsid w:val="00E820AE"/>
    <w:rsid w:val="00E926D0"/>
    <w:rsid w:val="00EB3EEA"/>
    <w:rsid w:val="00EB402F"/>
    <w:rsid w:val="00ED2E91"/>
    <w:rsid w:val="00ED6927"/>
    <w:rsid w:val="00ED6C3B"/>
    <w:rsid w:val="00EE0170"/>
    <w:rsid w:val="00F04397"/>
    <w:rsid w:val="00F222C8"/>
    <w:rsid w:val="00F33624"/>
    <w:rsid w:val="00F46653"/>
    <w:rsid w:val="00F64E60"/>
    <w:rsid w:val="00F72361"/>
    <w:rsid w:val="00FA1426"/>
    <w:rsid w:val="00FC1510"/>
    <w:rsid w:val="00FC3DF0"/>
    <w:rsid w:val="00FF08CC"/>
    <w:rsid w:val="00FF2121"/>
    <w:rsid w:val="00FF304F"/>
    <w:rsid w:val="00FF634A"/>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27819"/>
  <w15:docId w15:val="{95F189AE-7310-4729-AE34-F8F7BB3D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40"/>
    <w:pPr>
      <w:ind w:left="720"/>
      <w:contextualSpacing/>
    </w:pPr>
  </w:style>
  <w:style w:type="paragraph" w:styleId="Header">
    <w:name w:val="header"/>
    <w:basedOn w:val="Normal"/>
    <w:link w:val="HeaderChar"/>
    <w:uiPriority w:val="99"/>
    <w:unhideWhenUsed/>
    <w:rsid w:val="0087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FC"/>
  </w:style>
  <w:style w:type="paragraph" w:styleId="Footer">
    <w:name w:val="footer"/>
    <w:basedOn w:val="Normal"/>
    <w:link w:val="FooterChar"/>
    <w:uiPriority w:val="99"/>
    <w:unhideWhenUsed/>
    <w:rsid w:val="0087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FC"/>
  </w:style>
  <w:style w:type="paragraph" w:styleId="BalloonText">
    <w:name w:val="Balloon Text"/>
    <w:basedOn w:val="Normal"/>
    <w:link w:val="BalloonTextChar"/>
    <w:uiPriority w:val="99"/>
    <w:semiHidden/>
    <w:unhideWhenUsed/>
    <w:rsid w:val="002E4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78965">
      <w:bodyDiv w:val="1"/>
      <w:marLeft w:val="0"/>
      <w:marRight w:val="0"/>
      <w:marTop w:val="0"/>
      <w:marBottom w:val="0"/>
      <w:divBdr>
        <w:top w:val="none" w:sz="0" w:space="0" w:color="auto"/>
        <w:left w:val="none" w:sz="0" w:space="0" w:color="auto"/>
        <w:bottom w:val="none" w:sz="0" w:space="0" w:color="auto"/>
        <w:right w:val="none" w:sz="0" w:space="0" w:color="auto"/>
      </w:divBdr>
    </w:div>
    <w:div w:id="1090467140">
      <w:bodyDiv w:val="1"/>
      <w:marLeft w:val="0"/>
      <w:marRight w:val="0"/>
      <w:marTop w:val="0"/>
      <w:marBottom w:val="0"/>
      <w:divBdr>
        <w:top w:val="none" w:sz="0" w:space="0" w:color="auto"/>
        <w:left w:val="none" w:sz="0" w:space="0" w:color="auto"/>
        <w:bottom w:val="none" w:sz="0" w:space="0" w:color="auto"/>
        <w:right w:val="none" w:sz="0" w:space="0" w:color="auto"/>
      </w:divBdr>
    </w:div>
    <w:div w:id="1409764915">
      <w:bodyDiv w:val="1"/>
      <w:marLeft w:val="0"/>
      <w:marRight w:val="0"/>
      <w:marTop w:val="0"/>
      <w:marBottom w:val="0"/>
      <w:divBdr>
        <w:top w:val="none" w:sz="0" w:space="0" w:color="auto"/>
        <w:left w:val="none" w:sz="0" w:space="0" w:color="auto"/>
        <w:bottom w:val="none" w:sz="0" w:space="0" w:color="auto"/>
        <w:right w:val="none" w:sz="0" w:space="0" w:color="auto"/>
      </w:divBdr>
    </w:div>
    <w:div w:id="17742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D7A9-4DF4-46C3-83D7-631A61D5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Steven Young</cp:lastModifiedBy>
  <cp:revision>14</cp:revision>
  <cp:lastPrinted>2017-04-12T11:14:00Z</cp:lastPrinted>
  <dcterms:created xsi:type="dcterms:W3CDTF">2024-01-27T04:24:00Z</dcterms:created>
  <dcterms:modified xsi:type="dcterms:W3CDTF">2024-03-23T01:50:00Z</dcterms:modified>
</cp:coreProperties>
</file>